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9A80" w14:textId="77777777" w:rsidR="000F1AD0" w:rsidRDefault="000F1AD0" w:rsidP="000F1AD0"/>
    <w:p w14:paraId="7E00C0DE" w14:textId="77777777" w:rsidR="000F1AD0" w:rsidRPr="004C6D46" w:rsidRDefault="000F1AD0" w:rsidP="000F1AD0">
      <w:pPr>
        <w:jc w:val="center"/>
        <w:rPr>
          <w:rFonts w:ascii="Times New Roman" w:hAnsi="Times New Roman" w:cs="Times New Roman"/>
          <w:b/>
        </w:rPr>
      </w:pPr>
      <w:r w:rsidRPr="004C6D46">
        <w:rPr>
          <w:rFonts w:ascii="Times New Roman" w:hAnsi="Times New Roman" w:cs="Times New Roman"/>
          <w:b/>
        </w:rPr>
        <w:t>UAB „GENETINIAI IŠTEKLIAI“</w:t>
      </w:r>
    </w:p>
    <w:p w14:paraId="7DF3F078" w14:textId="77777777" w:rsidR="000F1AD0" w:rsidRPr="00D53790" w:rsidRDefault="000F1AD0" w:rsidP="000F1AD0">
      <w:pPr>
        <w:jc w:val="center"/>
        <w:rPr>
          <w:rFonts w:ascii="Times New Roman" w:hAnsi="Times New Roman" w:cs="Times New Roman"/>
        </w:rPr>
      </w:pPr>
      <w:r w:rsidRPr="004C6D46">
        <w:rPr>
          <w:rFonts w:ascii="Times New Roman" w:hAnsi="Times New Roman" w:cs="Times New Roman"/>
          <w:b/>
        </w:rPr>
        <w:t>DARNUMO</w:t>
      </w:r>
      <w:r w:rsidR="007B0C86">
        <w:rPr>
          <w:rFonts w:ascii="Times New Roman" w:hAnsi="Times New Roman" w:cs="Times New Roman"/>
          <w:b/>
        </w:rPr>
        <w:t xml:space="preserve"> IR SOCIALINĖS ATSAKOMYBĖS</w:t>
      </w:r>
      <w:r w:rsidRPr="004C6D46">
        <w:rPr>
          <w:rFonts w:ascii="Times New Roman" w:hAnsi="Times New Roman" w:cs="Times New Roman"/>
          <w:b/>
        </w:rPr>
        <w:t xml:space="preserve"> POLITIKA</w:t>
      </w:r>
    </w:p>
    <w:p w14:paraId="125D141F" w14:textId="77777777" w:rsidR="000F1AD0" w:rsidRPr="00D53790" w:rsidRDefault="000F1AD0" w:rsidP="000F1AD0">
      <w:pPr>
        <w:jc w:val="center"/>
        <w:rPr>
          <w:rFonts w:ascii="Times New Roman" w:hAnsi="Times New Roman" w:cs="Times New Roman"/>
        </w:rPr>
      </w:pPr>
      <w:r w:rsidRPr="00D53790">
        <w:rPr>
          <w:rFonts w:ascii="Times New Roman" w:hAnsi="Times New Roman" w:cs="Times New Roman"/>
        </w:rPr>
        <w:t>I SKYRIUS</w:t>
      </w:r>
    </w:p>
    <w:p w14:paraId="17D9ABBA" w14:textId="77777777" w:rsidR="000F1AD0" w:rsidRPr="00D53790" w:rsidRDefault="000F1AD0" w:rsidP="007B0C86">
      <w:pPr>
        <w:jc w:val="center"/>
        <w:rPr>
          <w:rFonts w:ascii="Times New Roman" w:hAnsi="Times New Roman" w:cs="Times New Roman"/>
        </w:rPr>
      </w:pPr>
      <w:r w:rsidRPr="00D53790">
        <w:rPr>
          <w:rFonts w:ascii="Times New Roman" w:hAnsi="Times New Roman" w:cs="Times New Roman"/>
        </w:rPr>
        <w:t>BENDROSIOS NUOSTATOS</w:t>
      </w:r>
    </w:p>
    <w:p w14:paraId="149DB678" w14:textId="77777777" w:rsidR="00C30C8B" w:rsidRPr="00D04C53" w:rsidRDefault="000F1AD0" w:rsidP="00D04C53">
      <w:pPr>
        <w:spacing w:line="360" w:lineRule="auto"/>
        <w:ind w:firstLine="567"/>
        <w:jc w:val="both"/>
        <w:rPr>
          <w:rFonts w:ascii="Times New Roman" w:eastAsia="Times New Roman" w:hAnsi="Times New Roman" w:cs="Times New Roman"/>
          <w:color w:val="000000"/>
        </w:rPr>
      </w:pPr>
      <w:r w:rsidRPr="00D04C53">
        <w:rPr>
          <w:rFonts w:ascii="Times New Roman" w:hAnsi="Times New Roman" w:cs="Times New Roman"/>
        </w:rPr>
        <w:t xml:space="preserve">1. UAB „Genetiniai ištekliai“ (toliau – Bendrovė) </w:t>
      </w:r>
      <w:r w:rsidR="00D53790" w:rsidRPr="00D04C53">
        <w:rPr>
          <w:rFonts w:ascii="Times New Roman" w:eastAsia="Times New Roman" w:hAnsi="Times New Roman" w:cs="Times New Roman"/>
          <w:color w:val="000000"/>
        </w:rPr>
        <w:t xml:space="preserve">vykdo </w:t>
      </w:r>
      <w:r w:rsidR="00C30C8B" w:rsidRPr="00D04C53">
        <w:rPr>
          <w:rFonts w:ascii="Times New Roman" w:eastAsia="Times New Roman" w:hAnsi="Times New Roman" w:cs="Times New Roman"/>
          <w:color w:val="000000"/>
        </w:rPr>
        <w:t xml:space="preserve"> savo veiklą t. y. </w:t>
      </w:r>
      <w:r w:rsidR="00C30C8B" w:rsidRPr="00D04C53">
        <w:rPr>
          <w:rFonts w:ascii="Times New Roman" w:eastAsia="Times New Roman" w:hAnsi="Times New Roman" w:cs="Times New Roman"/>
          <w:lang w:eastAsia="lt-LT"/>
        </w:rPr>
        <w:t xml:space="preserve">perspektyvių mėsos ir pieno krypties galvijų veislininkystė; javų, pluoštinių ir aliejinių augalų </w:t>
      </w:r>
      <w:r w:rsidR="00D53790" w:rsidRPr="00D04C53">
        <w:rPr>
          <w:rFonts w:ascii="Times New Roman" w:eastAsia="Times New Roman" w:hAnsi="Times New Roman" w:cs="Times New Roman"/>
          <w:lang w:eastAsia="lt-LT"/>
        </w:rPr>
        <w:t>s</w:t>
      </w:r>
      <w:r w:rsidR="00C30C8B" w:rsidRPr="00D04C53">
        <w:rPr>
          <w:rFonts w:ascii="Times New Roman" w:eastAsia="Times New Roman" w:hAnsi="Times New Roman" w:cs="Times New Roman"/>
          <w:lang w:eastAsia="lt-LT"/>
        </w:rPr>
        <w:t>ėklininkystė,</w:t>
      </w:r>
      <w:r w:rsidR="00D53790" w:rsidRPr="00D04C53">
        <w:rPr>
          <w:rFonts w:ascii="Times New Roman" w:eastAsia="Times New Roman" w:hAnsi="Times New Roman" w:cs="Times New Roman"/>
          <w:lang w:eastAsia="lt-LT"/>
        </w:rPr>
        <w:t xml:space="preserve"> </w:t>
      </w:r>
      <w:r w:rsidR="00C30C8B" w:rsidRPr="00D04C53">
        <w:rPr>
          <w:rFonts w:ascii="Times New Roman" w:eastAsia="Times New Roman" w:hAnsi="Times New Roman" w:cs="Times New Roman"/>
          <w:lang w:eastAsia="lt-LT"/>
        </w:rPr>
        <w:t>eksperimentinė, mokomoji ir bandomoji ūkinė veikla</w:t>
      </w:r>
      <w:r w:rsidR="00D53790" w:rsidRPr="00D04C53">
        <w:rPr>
          <w:rFonts w:ascii="Times New Roman" w:eastAsia="Times New Roman" w:hAnsi="Times New Roman" w:cs="Times New Roman"/>
          <w:lang w:eastAsia="lt-LT"/>
        </w:rPr>
        <w:t xml:space="preserve"> </w:t>
      </w:r>
      <w:r w:rsidR="00C30C8B" w:rsidRPr="00D04C53">
        <w:rPr>
          <w:rFonts w:ascii="Times New Roman" w:eastAsia="Times New Roman" w:hAnsi="Times New Roman" w:cs="Times New Roman"/>
          <w:lang w:eastAsia="lt-LT"/>
        </w:rPr>
        <w:t>,</w:t>
      </w:r>
      <w:r w:rsidR="00D53790" w:rsidRPr="00D04C53">
        <w:rPr>
          <w:rFonts w:ascii="Times New Roman" w:eastAsia="Times New Roman" w:hAnsi="Times New Roman" w:cs="Times New Roman"/>
          <w:lang w:eastAsia="lt-LT"/>
        </w:rPr>
        <w:t xml:space="preserve"> </w:t>
      </w:r>
      <w:r w:rsidR="00C30C8B" w:rsidRPr="00D04C53">
        <w:rPr>
          <w:rFonts w:ascii="Times New Roman" w:eastAsia="Times New Roman" w:hAnsi="Times New Roman" w:cs="Times New Roman"/>
          <w:color w:val="000000"/>
        </w:rPr>
        <w:t>saugo ir veisia uždarų populiacijų metodu genofondines Lietuvos juodgalves avis. Sukūrė ir plečia Lietuvos vietinių šiurkščiavilnių avių selekcinį branduolį, atlieka kontrolinį avinukų penėjimą, siekdami patikrinti avinų reproduktorių palikuonių veislines ir mėsines savybes, o pagal parengtą Lietuvos juodgalvių avių naujos linijos kūrimo metodiką, kuriama mėsingesnių ir greičiau augančių Lietuvos juodgalvių avių veislinė grupė.</w:t>
      </w:r>
    </w:p>
    <w:p w14:paraId="016DE068"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2. Dėl veiklos pobūdžio, Bendrovei svarbu savo veikloje atsižvelgti į ekonominius, aplinkos apsaugos ir socialinius savo veiklos aspektus ir kurti vertę darniai bei tvariai.</w:t>
      </w:r>
    </w:p>
    <w:p w14:paraId="6F469BD8"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3. Darnumo</w:t>
      </w:r>
      <w:r w:rsidR="003C450D">
        <w:rPr>
          <w:rFonts w:ascii="Times New Roman" w:hAnsi="Times New Roman" w:cs="Times New Roman"/>
        </w:rPr>
        <w:t xml:space="preserve"> ir socialinės atsakomybės</w:t>
      </w:r>
      <w:r w:rsidRPr="00D04C53">
        <w:rPr>
          <w:rFonts w:ascii="Times New Roman" w:hAnsi="Times New Roman" w:cs="Times New Roman"/>
        </w:rPr>
        <w:t xml:space="preserve"> politika nustato socialiai atsakingos veiklos prioritetus ir kryptis bei apibrėžia darnumo principus, kuriais Bendrovė, atsižvelgusi į savininko teises ir pareigas įgyvendinančios institucijos ir suinteresuotųjų šalių lūkesčius, vadovaudamasi savo vizija, misija, vertybėmis, įgyvendina Bendrovės strateginius tikslus.</w:t>
      </w:r>
    </w:p>
    <w:p w14:paraId="02D591CE"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 xml:space="preserve">4. Darnumo </w:t>
      </w:r>
      <w:r w:rsidR="003C450D">
        <w:rPr>
          <w:rFonts w:ascii="Times New Roman" w:hAnsi="Times New Roman" w:cs="Times New Roman"/>
        </w:rPr>
        <w:t xml:space="preserve"> ir socialinės atsakomybės </w:t>
      </w:r>
      <w:r w:rsidRPr="00D04C53">
        <w:rPr>
          <w:rFonts w:ascii="Times New Roman" w:hAnsi="Times New Roman" w:cs="Times New Roman"/>
        </w:rPr>
        <w:t xml:space="preserve">politikos tikslas – kurti atsakingo ir darnaus verslo praktiką </w:t>
      </w:r>
      <w:r w:rsidR="00E425DA">
        <w:rPr>
          <w:rFonts w:ascii="Times New Roman" w:hAnsi="Times New Roman" w:cs="Times New Roman"/>
        </w:rPr>
        <w:t>B</w:t>
      </w:r>
      <w:r w:rsidRPr="00D04C53">
        <w:rPr>
          <w:rFonts w:ascii="Times New Roman" w:hAnsi="Times New Roman" w:cs="Times New Roman"/>
        </w:rPr>
        <w:t>endrovėje.</w:t>
      </w:r>
    </w:p>
    <w:p w14:paraId="56472CE1"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5. Darnumo</w:t>
      </w:r>
      <w:r w:rsidR="003C450D">
        <w:rPr>
          <w:rFonts w:ascii="Times New Roman" w:hAnsi="Times New Roman" w:cs="Times New Roman"/>
        </w:rPr>
        <w:t xml:space="preserve"> ir socialinės atsakomybės</w:t>
      </w:r>
      <w:r w:rsidRPr="00D04C53">
        <w:rPr>
          <w:rFonts w:ascii="Times New Roman" w:hAnsi="Times New Roman" w:cs="Times New Roman"/>
        </w:rPr>
        <w:t xml:space="preserve"> politika integruojama į UAB „Genetiniai ištekliai“ planavimo ir sprendimų priėmimo procesą, taikomą visiems Bendrovės darbuotojams ir suinteresuotosioms šalims.</w:t>
      </w:r>
    </w:p>
    <w:p w14:paraId="0391918E" w14:textId="77777777" w:rsidR="000F1AD0" w:rsidRPr="00D04C53" w:rsidRDefault="000F1AD0" w:rsidP="00D04C53">
      <w:pPr>
        <w:spacing w:line="360" w:lineRule="auto"/>
        <w:jc w:val="center"/>
        <w:rPr>
          <w:rFonts w:ascii="Times New Roman" w:hAnsi="Times New Roman" w:cs="Times New Roman"/>
        </w:rPr>
      </w:pPr>
      <w:r w:rsidRPr="00D04C53">
        <w:rPr>
          <w:rFonts w:ascii="Times New Roman" w:hAnsi="Times New Roman" w:cs="Times New Roman"/>
        </w:rPr>
        <w:t>II SKYRIUS</w:t>
      </w:r>
    </w:p>
    <w:p w14:paraId="0289A897" w14:textId="77777777" w:rsidR="000F1AD0" w:rsidRPr="00D04C53" w:rsidRDefault="000F1AD0" w:rsidP="00D04C53">
      <w:pPr>
        <w:spacing w:line="360" w:lineRule="auto"/>
        <w:jc w:val="center"/>
        <w:rPr>
          <w:rFonts w:ascii="Times New Roman" w:hAnsi="Times New Roman" w:cs="Times New Roman"/>
        </w:rPr>
      </w:pPr>
      <w:r w:rsidRPr="00D04C53">
        <w:rPr>
          <w:rFonts w:ascii="Times New Roman" w:hAnsi="Times New Roman" w:cs="Times New Roman"/>
        </w:rPr>
        <w:t>VARTOJAMOS SĄVOKOS</w:t>
      </w:r>
    </w:p>
    <w:p w14:paraId="76155E93"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6. Šioje Darnumo</w:t>
      </w:r>
      <w:r w:rsidR="003C450D">
        <w:rPr>
          <w:rFonts w:ascii="Times New Roman" w:hAnsi="Times New Roman" w:cs="Times New Roman"/>
        </w:rPr>
        <w:t xml:space="preserve"> ir socialinės atsakomybės</w:t>
      </w:r>
      <w:r w:rsidRPr="00D04C53">
        <w:rPr>
          <w:rFonts w:ascii="Times New Roman" w:hAnsi="Times New Roman" w:cs="Times New Roman"/>
        </w:rPr>
        <w:t xml:space="preserve"> politikoje vartojamos sąvokos ir sutrumpinimai:</w:t>
      </w:r>
    </w:p>
    <w:p w14:paraId="2CDA36AD" w14:textId="77777777" w:rsidR="000F1AD0" w:rsidRPr="00D04C53" w:rsidRDefault="000F1AD0" w:rsidP="00D04C53">
      <w:pPr>
        <w:spacing w:line="360" w:lineRule="auto"/>
        <w:jc w:val="both"/>
        <w:rPr>
          <w:rFonts w:ascii="Times New Roman" w:hAnsi="Times New Roman" w:cs="Times New Roman"/>
        </w:rPr>
      </w:pPr>
      <w:r w:rsidRPr="00D04C53">
        <w:rPr>
          <w:rFonts w:ascii="Times New Roman" w:hAnsi="Times New Roman" w:cs="Times New Roman"/>
        </w:rPr>
        <w:t xml:space="preserve">6.1. </w:t>
      </w:r>
      <w:r w:rsidRPr="007105C4">
        <w:rPr>
          <w:rFonts w:ascii="Times New Roman" w:hAnsi="Times New Roman" w:cs="Times New Roman"/>
          <w:b/>
        </w:rPr>
        <w:t>Darnus vystymasis arba darnumas, tvarumas</w:t>
      </w:r>
      <w:r w:rsidRPr="00D04C53">
        <w:rPr>
          <w:rFonts w:ascii="Times New Roman" w:hAnsi="Times New Roman" w:cs="Times New Roman"/>
        </w:rPr>
        <w:t xml:space="preserve"> – bendrinės sąvokos, apibūdinančios pasaulio šalių, privataus, viešojo, nevyriausybinio sektoriaus, visuomenės grupių ir kitų organizacijų vystymosi būdą, paremtą ekonominio augimo, socialinės gerovės ir aplinkos klestėjimo pusiausvyra. Esminė šių sąvokų nuostata – vartoti išteklius tokiu būdu, kad būtų patenkinti dabartinės kartos poreikiai, nesukeliant sunkumų ateities kartoms tenkinti savo poreikius arba darnus vystymasis, tai ateities kūrimas, kurio procese aplinkosaugos, socialinės gerovės ir ekonominiai aspektai yra subalansuoti siekiant geresnės gyvenimo kokybės. Darni plėtra turi atitikti šiuolaikinius poreikius, nekeldama pavojaus ateities kartų gerovei.</w:t>
      </w:r>
    </w:p>
    <w:p w14:paraId="4A704C69" w14:textId="77777777" w:rsidR="000F1AD0" w:rsidRPr="00D04C53" w:rsidRDefault="000F1AD0" w:rsidP="00D04C53">
      <w:pPr>
        <w:spacing w:line="360" w:lineRule="auto"/>
        <w:rPr>
          <w:rFonts w:ascii="Times New Roman" w:hAnsi="Times New Roman" w:cs="Times New Roman"/>
        </w:rPr>
      </w:pPr>
    </w:p>
    <w:p w14:paraId="51302F83"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 xml:space="preserve">6.2. </w:t>
      </w:r>
      <w:r w:rsidRPr="007105C4">
        <w:rPr>
          <w:rFonts w:ascii="Times New Roman" w:hAnsi="Times New Roman" w:cs="Times New Roman"/>
          <w:b/>
        </w:rPr>
        <w:t>Bendrovės darnumo</w:t>
      </w:r>
      <w:r w:rsidR="007B0C86" w:rsidRPr="007105C4">
        <w:rPr>
          <w:rFonts w:ascii="Times New Roman" w:hAnsi="Times New Roman" w:cs="Times New Roman"/>
          <w:b/>
        </w:rPr>
        <w:t xml:space="preserve"> ir socialinės atsakomybės politika (toliau – </w:t>
      </w:r>
      <w:r w:rsidRPr="007105C4">
        <w:rPr>
          <w:rFonts w:ascii="Times New Roman" w:hAnsi="Times New Roman" w:cs="Times New Roman"/>
          <w:b/>
        </w:rPr>
        <w:t xml:space="preserve"> politika)</w:t>
      </w:r>
      <w:r w:rsidRPr="00D04C53">
        <w:rPr>
          <w:rFonts w:ascii="Times New Roman" w:hAnsi="Times New Roman" w:cs="Times New Roman"/>
        </w:rPr>
        <w:t xml:space="preserve"> – dokumentas, nustatantis socialiai atsakingos veiklos prioritetus ir kryptis bei apibrėžiantis darnumo principus, kuriais Bendrovė, atsižvelgusi į savininko teises ir pareigas įgyvendinančios institucijos ir suinteresuotųjų šalių lūkesčius, vadovaudamasi savo vizija, misija, vertybėmis, įgyvendina Bendrovės strateginius tikslus.</w:t>
      </w:r>
    </w:p>
    <w:p w14:paraId="409B867D"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 xml:space="preserve">6.3. </w:t>
      </w:r>
      <w:r w:rsidRPr="007105C4">
        <w:rPr>
          <w:rFonts w:ascii="Times New Roman" w:hAnsi="Times New Roman" w:cs="Times New Roman"/>
          <w:b/>
        </w:rPr>
        <w:t>Ben</w:t>
      </w:r>
      <w:r w:rsidR="00D53790" w:rsidRPr="007105C4">
        <w:rPr>
          <w:rFonts w:ascii="Times New Roman" w:hAnsi="Times New Roman" w:cs="Times New Roman"/>
          <w:b/>
        </w:rPr>
        <w:t xml:space="preserve">drovė </w:t>
      </w:r>
      <w:r w:rsidR="00D53790" w:rsidRPr="00D04C53">
        <w:rPr>
          <w:rFonts w:ascii="Times New Roman" w:hAnsi="Times New Roman" w:cs="Times New Roman"/>
        </w:rPr>
        <w:t>–  uždaroji akcinė bendrovė „Genetiniai ištekliai</w:t>
      </w:r>
      <w:r w:rsidRPr="00D04C53">
        <w:rPr>
          <w:rFonts w:ascii="Times New Roman" w:hAnsi="Times New Roman" w:cs="Times New Roman"/>
        </w:rPr>
        <w:t>“.</w:t>
      </w:r>
    </w:p>
    <w:p w14:paraId="29833158"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 xml:space="preserve">6.4. </w:t>
      </w:r>
      <w:r w:rsidRPr="007105C4">
        <w:rPr>
          <w:rFonts w:ascii="Times New Roman" w:hAnsi="Times New Roman" w:cs="Times New Roman"/>
          <w:b/>
        </w:rPr>
        <w:t>Darnaus vystymosi principai</w:t>
      </w:r>
      <w:r w:rsidRPr="00D04C53">
        <w:rPr>
          <w:rFonts w:ascii="Times New Roman" w:hAnsi="Times New Roman" w:cs="Times New Roman"/>
        </w:rPr>
        <w:t xml:space="preserve"> – Jungtinių Tautų „Pasaulinio susitarimo“ principai, kuriais vadovaudamasi Bendrovė prisiima įsipareigojimus šiose srityse: aplinkosauga, žmogaus teisės, santykiai su darbuotojais, santykiai su visu</w:t>
      </w:r>
      <w:r w:rsidR="00E425DA">
        <w:rPr>
          <w:rFonts w:ascii="Times New Roman" w:hAnsi="Times New Roman" w:cs="Times New Roman"/>
        </w:rPr>
        <w:t>omene (bendruomene) ir vykdoma</w:t>
      </w:r>
      <w:r w:rsidRPr="00D04C53">
        <w:rPr>
          <w:rFonts w:ascii="Times New Roman" w:hAnsi="Times New Roman" w:cs="Times New Roman"/>
        </w:rPr>
        <w:t xml:space="preserve"> veikla </w:t>
      </w:r>
      <w:r w:rsidR="002339A0">
        <w:rPr>
          <w:rFonts w:ascii="Times New Roman" w:hAnsi="Times New Roman" w:cs="Times New Roman"/>
        </w:rPr>
        <w:t>žemės ūkyje.</w:t>
      </w:r>
    </w:p>
    <w:p w14:paraId="2908BED5"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 xml:space="preserve">6.5. </w:t>
      </w:r>
      <w:r w:rsidRPr="007105C4">
        <w:rPr>
          <w:rFonts w:ascii="Times New Roman" w:hAnsi="Times New Roman" w:cs="Times New Roman"/>
          <w:b/>
        </w:rPr>
        <w:t>Darnaus vystymosi tikslai</w:t>
      </w:r>
      <w:r w:rsidRPr="00D04C53">
        <w:rPr>
          <w:rFonts w:ascii="Times New Roman" w:hAnsi="Times New Roman" w:cs="Times New Roman"/>
        </w:rPr>
        <w:t xml:space="preserve"> – Jungtinių Tautų visų narių 2015 m. pasauliniu mastu sutarti tikslai, kurie turi būti pasiekti iki 2030 m. Juos sudaro 17 tikslų ir 169 konkretūs uždaviniai, kurie apima ekonominę, socialinę ir aplinkosauginę sritis. Bendrovė stengiasi prie šių tikslų pasiekimo prisidėti, atsakingai, darniai ir tvariai vystydama</w:t>
      </w:r>
      <w:r w:rsidR="00E425DA">
        <w:rPr>
          <w:rFonts w:ascii="Times New Roman" w:hAnsi="Times New Roman" w:cs="Times New Roman"/>
        </w:rPr>
        <w:t xml:space="preserve"> savo</w:t>
      </w:r>
      <w:r w:rsidRPr="00D04C53">
        <w:rPr>
          <w:rFonts w:ascii="Times New Roman" w:hAnsi="Times New Roman" w:cs="Times New Roman"/>
        </w:rPr>
        <w:t xml:space="preserve"> veiklą.</w:t>
      </w:r>
    </w:p>
    <w:p w14:paraId="4F8DBE41"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 xml:space="preserve">6.6. </w:t>
      </w:r>
      <w:r w:rsidRPr="007105C4">
        <w:rPr>
          <w:rFonts w:ascii="Times New Roman" w:hAnsi="Times New Roman" w:cs="Times New Roman"/>
          <w:b/>
        </w:rPr>
        <w:t>Suinteresuotosios šalys</w:t>
      </w:r>
      <w:r w:rsidRPr="00D04C53">
        <w:rPr>
          <w:rFonts w:ascii="Times New Roman" w:hAnsi="Times New Roman" w:cs="Times New Roman"/>
        </w:rPr>
        <w:t xml:space="preserve"> – dėl Bendrovės veiklos tiesioginę ir netiesioginę įtaką patiriantys subjektai, kuriems bendrovė daro arba gali daryt</w:t>
      </w:r>
      <w:r w:rsidR="00E425DA">
        <w:rPr>
          <w:rFonts w:ascii="Times New Roman" w:hAnsi="Times New Roman" w:cs="Times New Roman"/>
        </w:rPr>
        <w:t>i aplinkosauginį, socialinį,</w:t>
      </w:r>
      <w:r w:rsidRPr="00D04C53">
        <w:rPr>
          <w:rFonts w:ascii="Times New Roman" w:hAnsi="Times New Roman" w:cs="Times New Roman"/>
        </w:rPr>
        <w:t xml:space="preserve"> ekonominį poveikį ar įtaką.</w:t>
      </w:r>
    </w:p>
    <w:p w14:paraId="0BC8AB64" w14:textId="77777777" w:rsidR="000F1AD0" w:rsidRPr="00D04C53" w:rsidRDefault="000F1AD0" w:rsidP="00D04C53">
      <w:pPr>
        <w:spacing w:line="360" w:lineRule="auto"/>
        <w:jc w:val="center"/>
        <w:rPr>
          <w:rFonts w:ascii="Times New Roman" w:hAnsi="Times New Roman" w:cs="Times New Roman"/>
        </w:rPr>
      </w:pPr>
      <w:r w:rsidRPr="00D04C53">
        <w:rPr>
          <w:rFonts w:ascii="Times New Roman" w:hAnsi="Times New Roman" w:cs="Times New Roman"/>
        </w:rPr>
        <w:t>III SKYRIUS</w:t>
      </w:r>
    </w:p>
    <w:p w14:paraId="2C63E4C2" w14:textId="77777777" w:rsidR="000F1AD0" w:rsidRPr="00D04C53" w:rsidRDefault="000F1AD0" w:rsidP="00D04C53">
      <w:pPr>
        <w:spacing w:line="360" w:lineRule="auto"/>
        <w:jc w:val="center"/>
        <w:rPr>
          <w:rFonts w:ascii="Times New Roman" w:hAnsi="Times New Roman" w:cs="Times New Roman"/>
        </w:rPr>
      </w:pPr>
      <w:r w:rsidRPr="00D04C53">
        <w:rPr>
          <w:rFonts w:ascii="Times New Roman" w:hAnsi="Times New Roman" w:cs="Times New Roman"/>
        </w:rPr>
        <w:t>DARNUMO ĮGYVEN</w:t>
      </w:r>
      <w:r w:rsidR="007B0C86" w:rsidRPr="00D04C53">
        <w:rPr>
          <w:rFonts w:ascii="Times New Roman" w:hAnsi="Times New Roman" w:cs="Times New Roman"/>
        </w:rPr>
        <w:t>DINIMO PRINCIPAI IR PRIORITETAI</w:t>
      </w:r>
    </w:p>
    <w:p w14:paraId="0F4BC09E" w14:textId="77777777" w:rsidR="000F1AD0" w:rsidRPr="00D04C53" w:rsidRDefault="00D53790" w:rsidP="00D04C53">
      <w:pPr>
        <w:spacing w:line="360" w:lineRule="auto"/>
        <w:jc w:val="both"/>
        <w:rPr>
          <w:rFonts w:ascii="Times New Roman" w:hAnsi="Times New Roman" w:cs="Times New Roman"/>
        </w:rPr>
      </w:pPr>
      <w:r w:rsidRPr="00D04C53">
        <w:rPr>
          <w:rFonts w:ascii="Times New Roman" w:hAnsi="Times New Roman" w:cs="Times New Roman"/>
        </w:rPr>
        <w:t>7. Bendrovė</w:t>
      </w:r>
      <w:r w:rsidR="000F1AD0" w:rsidRPr="00D04C53">
        <w:rPr>
          <w:rFonts w:ascii="Times New Roman" w:hAnsi="Times New Roman" w:cs="Times New Roman"/>
        </w:rPr>
        <w:t xml:space="preserve"> atsakingai vysto verslą. Suprasdama užsakovų, visuomenės, akcininkų, darbuotojų lūkesčius ir savo atsakomybę, Bendrovė siekia savo veikloje atrasti darnius sprendimus, apjungiančius aplinkosauginius, socialinius bei ekonominius aspektus. Bendrovė darnią veiklą įgyvendina keturiose srityse: aplinkosauga, žmogaus teisės ir santykiai su darbuotojais, santykiai su visuomene (bendruomene) ir vykdydama veiklą </w:t>
      </w:r>
      <w:r w:rsidR="002339A0">
        <w:rPr>
          <w:rFonts w:ascii="Times New Roman" w:hAnsi="Times New Roman" w:cs="Times New Roman"/>
        </w:rPr>
        <w:t>žemės ūkyje.</w:t>
      </w:r>
    </w:p>
    <w:p w14:paraId="68293494" w14:textId="77777777" w:rsidR="000F1AD0" w:rsidRPr="00D04C53" w:rsidRDefault="000F1AD0" w:rsidP="00D04C53">
      <w:pPr>
        <w:spacing w:line="360" w:lineRule="auto"/>
        <w:jc w:val="both"/>
        <w:rPr>
          <w:rFonts w:ascii="Times New Roman" w:hAnsi="Times New Roman" w:cs="Times New Roman"/>
        </w:rPr>
      </w:pPr>
      <w:r w:rsidRPr="00D04C53">
        <w:rPr>
          <w:rFonts w:ascii="Times New Roman" w:hAnsi="Times New Roman" w:cs="Times New Roman"/>
        </w:rPr>
        <w:t xml:space="preserve">8. Bendrovė savo veiklą grindžia pasaulinėmis darnaus vystymosi ir tvarumo praktikomis, socialinės atsakomybės gairėmis, Jungtinių Tautų inicijuotais „Pasaulinio susitarimo“ principais, Darnaus vystymosi tikslais, vadovaujasi Bendrovėje įdiegtomis vadybos sistemomis pagal tarptautinių standartų ISO9001:2015 (kokybės vadybos), ISO 14001:2015 (aplinkos apsaugos vadybos) ir ISO 45001:2018 (darbuotojų sveikatos ir saugos vadybos) reikalavimus. </w:t>
      </w:r>
    </w:p>
    <w:p w14:paraId="0FD3010A" w14:textId="77777777" w:rsidR="000F1AD0" w:rsidRPr="00D04C53" w:rsidRDefault="000F1AD0" w:rsidP="00D04C53">
      <w:pPr>
        <w:spacing w:line="360" w:lineRule="auto"/>
        <w:jc w:val="both"/>
        <w:rPr>
          <w:rFonts w:ascii="Times New Roman" w:hAnsi="Times New Roman" w:cs="Times New Roman"/>
        </w:rPr>
      </w:pPr>
      <w:r w:rsidRPr="00D04C53">
        <w:rPr>
          <w:rFonts w:ascii="Times New Roman" w:hAnsi="Times New Roman" w:cs="Times New Roman"/>
        </w:rPr>
        <w:t>9. Darnūs ir tvarūs Bendrovės valdymo principai yra neatsiejama ir integrali Bendrovės ilgalaikės strategijos dalis:</w:t>
      </w:r>
    </w:p>
    <w:p w14:paraId="2CDB85FF"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9.1. skaidrumas – atsakomybė bei nulinė tolerancija korupcijai;</w:t>
      </w:r>
    </w:p>
    <w:p w14:paraId="7CB0454D"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9.2. pagarba – palaiko ir gerbia tarptautiniu mastu pripažintas žmogaus teises bei įsipareigoja jų nepažeisti;</w:t>
      </w:r>
    </w:p>
    <w:p w14:paraId="115F879F"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lastRenderedPageBreak/>
        <w:t>9.3. socialinė atsakomybė – priemonių, kuriančių ilgalaikę vertę Bendrovės viduje ir visuomenei taikymas;</w:t>
      </w:r>
    </w:p>
    <w:p w14:paraId="18E2A0ED"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9.4. poveikio aplinkai mažinimas – prevencinių priemonių aplinkos tausojimui diegimas ir jų poveikio užtikrinimas;</w:t>
      </w:r>
    </w:p>
    <w:p w14:paraId="4944667C"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9.5. sąžininga atskaitomybė – viešinami veiklos rezultatai visuomenei ir suinteresuotoms grupėms.</w:t>
      </w:r>
    </w:p>
    <w:p w14:paraId="601C7A56" w14:textId="77777777" w:rsidR="000F1AD0" w:rsidRPr="00D04C53" w:rsidRDefault="000F1AD0" w:rsidP="00D04C53">
      <w:pPr>
        <w:spacing w:line="360" w:lineRule="auto"/>
        <w:rPr>
          <w:rFonts w:ascii="Times New Roman" w:hAnsi="Times New Roman" w:cs="Times New Roman"/>
        </w:rPr>
      </w:pPr>
    </w:p>
    <w:p w14:paraId="3F8E2689" w14:textId="77777777" w:rsidR="000F1AD0" w:rsidRPr="00D04C53" w:rsidRDefault="000F1AD0" w:rsidP="00D04C53">
      <w:pPr>
        <w:spacing w:line="360" w:lineRule="auto"/>
        <w:jc w:val="center"/>
        <w:rPr>
          <w:rFonts w:ascii="Times New Roman" w:hAnsi="Times New Roman" w:cs="Times New Roman"/>
        </w:rPr>
      </w:pPr>
      <w:r w:rsidRPr="00D04C53">
        <w:rPr>
          <w:rFonts w:ascii="Times New Roman" w:hAnsi="Times New Roman" w:cs="Times New Roman"/>
        </w:rPr>
        <w:t>IV SKYRIUS</w:t>
      </w:r>
    </w:p>
    <w:p w14:paraId="4B6921D2" w14:textId="77777777" w:rsidR="000F1AD0" w:rsidRPr="00D04C53" w:rsidRDefault="000F1AD0" w:rsidP="00D04C53">
      <w:pPr>
        <w:spacing w:line="360" w:lineRule="auto"/>
        <w:jc w:val="center"/>
        <w:rPr>
          <w:rFonts w:ascii="Times New Roman" w:hAnsi="Times New Roman" w:cs="Times New Roman"/>
        </w:rPr>
      </w:pPr>
      <w:r w:rsidRPr="00D04C53">
        <w:rPr>
          <w:rFonts w:ascii="Times New Roman" w:hAnsi="Times New Roman" w:cs="Times New Roman"/>
        </w:rPr>
        <w:t>DARNI VEIKLA APLINKOSAUGOS SRITYJE</w:t>
      </w:r>
    </w:p>
    <w:p w14:paraId="1B435D24" w14:textId="77777777" w:rsidR="000F1AD0" w:rsidRPr="00D04C53" w:rsidRDefault="000F1AD0" w:rsidP="00D04C53">
      <w:pPr>
        <w:spacing w:line="360" w:lineRule="auto"/>
        <w:jc w:val="both"/>
        <w:rPr>
          <w:rFonts w:ascii="Times New Roman" w:hAnsi="Times New Roman" w:cs="Times New Roman"/>
        </w:rPr>
      </w:pPr>
      <w:r w:rsidRPr="00D04C53">
        <w:rPr>
          <w:rFonts w:ascii="Times New Roman" w:hAnsi="Times New Roman" w:cs="Times New Roman"/>
        </w:rPr>
        <w:t xml:space="preserve">10. Bendrovė prioritetą teikia aplinką tausojančioms technologijoms ir nuolat ieško ekonomiškai pagrįstų sprendimų ir alternatyvų, padedančių užtikrinti mažiausią neigiamą poveikį aplinkai. </w:t>
      </w:r>
    </w:p>
    <w:p w14:paraId="0258FE7B" w14:textId="77777777" w:rsidR="000F1AD0" w:rsidRPr="00D04C53" w:rsidRDefault="000F1AD0" w:rsidP="00D04C53">
      <w:pPr>
        <w:spacing w:line="360" w:lineRule="auto"/>
        <w:jc w:val="both"/>
        <w:rPr>
          <w:rFonts w:ascii="Times New Roman" w:hAnsi="Times New Roman" w:cs="Times New Roman"/>
        </w:rPr>
      </w:pPr>
      <w:r w:rsidRPr="00D04C53">
        <w:rPr>
          <w:rFonts w:ascii="Times New Roman" w:hAnsi="Times New Roman" w:cs="Times New Roman"/>
        </w:rPr>
        <w:t>11. Bendrovėje atsakingai ir racionaliai naudojami materialiniai, energetiniai ir gamtiniai ištekliai, prisidedant prie emisijų bei atliekų susidarymo mažinimo kasdieninėje ir pagrindinėje veikloje.</w:t>
      </w:r>
    </w:p>
    <w:p w14:paraId="2B276457" w14:textId="77777777" w:rsidR="000F1AD0" w:rsidRPr="00D04C53" w:rsidRDefault="000F1AD0" w:rsidP="00D04C53">
      <w:pPr>
        <w:spacing w:line="360" w:lineRule="auto"/>
        <w:jc w:val="center"/>
        <w:rPr>
          <w:rFonts w:ascii="Times New Roman" w:hAnsi="Times New Roman" w:cs="Times New Roman"/>
        </w:rPr>
      </w:pPr>
      <w:r w:rsidRPr="00D04C53">
        <w:rPr>
          <w:rFonts w:ascii="Times New Roman" w:hAnsi="Times New Roman" w:cs="Times New Roman"/>
        </w:rPr>
        <w:t>V SKYRIUS</w:t>
      </w:r>
    </w:p>
    <w:p w14:paraId="2141252B" w14:textId="77777777" w:rsidR="000F1AD0" w:rsidRPr="00D04C53" w:rsidRDefault="000F1AD0" w:rsidP="00D04C53">
      <w:pPr>
        <w:spacing w:line="360" w:lineRule="auto"/>
        <w:jc w:val="center"/>
        <w:rPr>
          <w:rFonts w:ascii="Times New Roman" w:hAnsi="Times New Roman" w:cs="Times New Roman"/>
        </w:rPr>
      </w:pPr>
      <w:r w:rsidRPr="00D04C53">
        <w:rPr>
          <w:rFonts w:ascii="Times New Roman" w:hAnsi="Times New Roman" w:cs="Times New Roman"/>
        </w:rPr>
        <w:t>DARNI VEIKLA ŽMOGAUS TEISIŲ, SANTYKIŲ SU DARBUOTOJAIS SRITYJE</w:t>
      </w:r>
    </w:p>
    <w:p w14:paraId="5B3B98A5"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 xml:space="preserve">12. Darbuotojai yra pagrindinis bendrovės veiklos sėkmės veiksnys, todėl priimant Bendrovės valdymo sprendimus, didelis dėmesys skiriamas žmogaus teisių ir darbuotojų gerovės klausimui. </w:t>
      </w:r>
    </w:p>
    <w:p w14:paraId="185BCA5C" w14:textId="77777777" w:rsidR="00D04C53" w:rsidRDefault="000F1AD0" w:rsidP="00D04C53">
      <w:pPr>
        <w:spacing w:line="360" w:lineRule="auto"/>
        <w:rPr>
          <w:rFonts w:ascii="Times New Roman" w:hAnsi="Times New Roman" w:cs="Times New Roman"/>
        </w:rPr>
      </w:pPr>
      <w:r w:rsidRPr="00D04C53">
        <w:rPr>
          <w:rFonts w:ascii="Times New Roman" w:hAnsi="Times New Roman" w:cs="Times New Roman"/>
        </w:rPr>
        <w:t xml:space="preserve">13. Bendrovėje siekiama taikyti pažangius įmonės vystymo sprendimus: </w:t>
      </w:r>
    </w:p>
    <w:p w14:paraId="146EEBCA"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13.1. palaikomas nuolatinis dėmesys gerų darbo sąlygų užtikrinimui;</w:t>
      </w:r>
    </w:p>
    <w:p w14:paraId="7E5858FB"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 xml:space="preserve">13.2. kuriama sąžininga, pasitikėjimu grįsta atmosfera, tvirta vidinė Bendrovės kultūra, </w:t>
      </w:r>
    </w:p>
    <w:p w14:paraId="1E5A82A8"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 xml:space="preserve">konstruktyvus vadovybės ir darbuotojų dialogas, skatinamas darbuotojų įsitraukimas; </w:t>
      </w:r>
    </w:p>
    <w:p w14:paraId="1153290C"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13.3. gerbiamos ir laikomasi žmogaus teisių, nepažeidžiamas žmogaus orumas;</w:t>
      </w:r>
    </w:p>
    <w:p w14:paraId="3E5A65CF"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13.4. vadovaujamasi asmenų lygiateisiškumo, lygių galimybių ir nediskriminavimo bei asmens duomenų apsaugos principais;</w:t>
      </w:r>
    </w:p>
    <w:p w14:paraId="2D0095BC"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13.5. įgyvendinama sąžininga ir darbuotojų orumą užtikrinanti atlygio politika;</w:t>
      </w:r>
    </w:p>
    <w:p w14:paraId="0A7D177B"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 xml:space="preserve">13.6. užtikrinamas darbuotojų kvalifikacijos tobulinimas, ugdymas, skatinamas įsitraukimas ir profesinis augimas; </w:t>
      </w:r>
    </w:p>
    <w:p w14:paraId="7BFA766A"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13.7. didinamas dėmesys darbuotojų sveikatai ir saugiai darbo aplinka</w:t>
      </w:r>
      <w:r w:rsidR="00E60647">
        <w:rPr>
          <w:rFonts w:ascii="Times New Roman" w:hAnsi="Times New Roman" w:cs="Times New Roman"/>
        </w:rPr>
        <w:t>i</w:t>
      </w:r>
      <w:r w:rsidR="00075ECF">
        <w:rPr>
          <w:rFonts w:ascii="Times New Roman" w:hAnsi="Times New Roman" w:cs="Times New Roman"/>
        </w:rPr>
        <w:t>;</w:t>
      </w:r>
    </w:p>
    <w:p w14:paraId="529DAB34"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13.</w:t>
      </w:r>
      <w:r w:rsidR="00AD75D5">
        <w:rPr>
          <w:rFonts w:ascii="Times New Roman" w:hAnsi="Times New Roman" w:cs="Times New Roman"/>
        </w:rPr>
        <w:t>8</w:t>
      </w:r>
      <w:r w:rsidRPr="00D04C53">
        <w:rPr>
          <w:rFonts w:ascii="Times New Roman" w:hAnsi="Times New Roman" w:cs="Times New Roman"/>
        </w:rPr>
        <w:t>. Bendrovės santykiai su darbuotojų interesus atstovaujančiais socialiniais partneriais grindžiami konstruktyvios socialinės partnerystės principais;</w:t>
      </w:r>
    </w:p>
    <w:p w14:paraId="05BDDCE9"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lastRenderedPageBreak/>
        <w:t>13.</w:t>
      </w:r>
      <w:r w:rsidR="00AD75D5">
        <w:rPr>
          <w:rFonts w:ascii="Times New Roman" w:hAnsi="Times New Roman" w:cs="Times New Roman"/>
        </w:rPr>
        <w:t>9</w:t>
      </w:r>
      <w:r w:rsidRPr="00D04C53">
        <w:rPr>
          <w:rFonts w:ascii="Times New Roman" w:hAnsi="Times New Roman" w:cs="Times New Roman"/>
        </w:rPr>
        <w:t>. skatinamas darbuotojų bendruomeniškumas, komandiškumas ir socialiai atsakingą elgesį ugdančios iniciatyvos.</w:t>
      </w:r>
    </w:p>
    <w:p w14:paraId="5FD08326" w14:textId="77777777" w:rsidR="000F1AD0" w:rsidRPr="00D04C53" w:rsidRDefault="000F1AD0" w:rsidP="00D04C53">
      <w:pPr>
        <w:spacing w:line="360" w:lineRule="auto"/>
        <w:jc w:val="center"/>
        <w:rPr>
          <w:rFonts w:ascii="Times New Roman" w:hAnsi="Times New Roman" w:cs="Times New Roman"/>
        </w:rPr>
      </w:pPr>
      <w:r w:rsidRPr="00D04C53">
        <w:rPr>
          <w:rFonts w:ascii="Times New Roman" w:hAnsi="Times New Roman" w:cs="Times New Roman"/>
        </w:rPr>
        <w:t>VI SKYRIUS</w:t>
      </w:r>
    </w:p>
    <w:p w14:paraId="5D4444F6" w14:textId="77777777" w:rsidR="000F1AD0" w:rsidRPr="00D04C53" w:rsidRDefault="000F1AD0" w:rsidP="00D04C53">
      <w:pPr>
        <w:spacing w:line="360" w:lineRule="auto"/>
        <w:jc w:val="center"/>
        <w:rPr>
          <w:rFonts w:ascii="Times New Roman" w:hAnsi="Times New Roman" w:cs="Times New Roman"/>
        </w:rPr>
      </w:pPr>
      <w:r w:rsidRPr="00D04C53">
        <w:rPr>
          <w:rFonts w:ascii="Times New Roman" w:hAnsi="Times New Roman" w:cs="Times New Roman"/>
        </w:rPr>
        <w:t>DARNI VEIKLA SANTYKIŲ SU BENDRUOMENE (VISUOMENE) SRITYJE</w:t>
      </w:r>
    </w:p>
    <w:p w14:paraId="1F166A62"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14. Bendrovė prisideda prie visuomenės socialinės raidos ir ekonominės gerovės kūrimo savo veikloje remdamasi gerosios valdysenos praktikomis, laiku ir skaidriai atsiskaitydama visuomenei už savo vykdomą veiklą.</w:t>
      </w:r>
    </w:p>
    <w:p w14:paraId="39FC0359"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15. Bendrovė palaiko ryšius su vietos bendruomenėmis, kuriose veikia įmonės padaliniai. Savalaikiai informuoja bendruomenes, apie savo pradedamus vykdyti projektus, kurie gali turėti įtakos bendruomenės gyvenamajai aplinkai.</w:t>
      </w:r>
    </w:p>
    <w:p w14:paraId="14194DB1"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16. Prisideda prie vietos bendruomenių organizuojamų socialinių iniciatyvų, jose dalyvauja.</w:t>
      </w:r>
    </w:p>
    <w:p w14:paraId="29C64968" w14:textId="77777777" w:rsidR="000F1AD0" w:rsidRPr="00D04C53" w:rsidRDefault="000F1AD0" w:rsidP="00D04C53">
      <w:pPr>
        <w:spacing w:line="360" w:lineRule="auto"/>
        <w:jc w:val="center"/>
        <w:rPr>
          <w:rFonts w:ascii="Times New Roman" w:hAnsi="Times New Roman" w:cs="Times New Roman"/>
        </w:rPr>
      </w:pPr>
      <w:r w:rsidRPr="00D04C53">
        <w:rPr>
          <w:rFonts w:ascii="Times New Roman" w:hAnsi="Times New Roman" w:cs="Times New Roman"/>
        </w:rPr>
        <w:t>VII SKYRIUS</w:t>
      </w:r>
    </w:p>
    <w:p w14:paraId="36FAE6E9" w14:textId="77777777" w:rsidR="000F1AD0" w:rsidRPr="00D04C53" w:rsidRDefault="000F1AD0" w:rsidP="00D04C53">
      <w:pPr>
        <w:spacing w:line="360" w:lineRule="auto"/>
        <w:jc w:val="center"/>
        <w:rPr>
          <w:rFonts w:ascii="Times New Roman" w:hAnsi="Times New Roman" w:cs="Times New Roman"/>
        </w:rPr>
      </w:pPr>
      <w:r w:rsidRPr="00D04C53">
        <w:rPr>
          <w:rFonts w:ascii="Times New Roman" w:hAnsi="Times New Roman" w:cs="Times New Roman"/>
        </w:rPr>
        <w:t>DARNI VEIKLA EKONOMINĖJE SRITYJE (</w:t>
      </w:r>
      <w:r w:rsidR="005B0120">
        <w:rPr>
          <w:rFonts w:ascii="Times New Roman" w:hAnsi="Times New Roman" w:cs="Times New Roman"/>
        </w:rPr>
        <w:t>ŽEMĖS ŪKYJE</w:t>
      </w:r>
      <w:r w:rsidRPr="00D04C53">
        <w:rPr>
          <w:rFonts w:ascii="Times New Roman" w:hAnsi="Times New Roman" w:cs="Times New Roman"/>
        </w:rPr>
        <w:t>)</w:t>
      </w:r>
    </w:p>
    <w:p w14:paraId="52794119"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 xml:space="preserve">17. Bendrovė siekia užtikrinti ekonominį produktyvumą tobulinant technologijas ir diegiant naujoves Bendrovės vykdomuose procesuose. </w:t>
      </w:r>
    </w:p>
    <w:p w14:paraId="10C34EBA"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18. Bendrovė, bendradarbiaudama su verslo dalyviais, laikosi etiško ir socialiai atsakingo požiūrio į verslą, padedančio užtikrinti bendrovės darnaus vystymosi principų laikymąsi.</w:t>
      </w:r>
    </w:p>
    <w:p w14:paraId="2FAFE59A" w14:textId="77777777" w:rsidR="000F1AD0" w:rsidRPr="00D04C53" w:rsidRDefault="000F1AD0" w:rsidP="00D04C53">
      <w:pPr>
        <w:spacing w:line="360" w:lineRule="auto"/>
        <w:rPr>
          <w:rFonts w:ascii="Times New Roman" w:hAnsi="Times New Roman" w:cs="Times New Roman"/>
        </w:rPr>
      </w:pPr>
      <w:r w:rsidRPr="00D04C53">
        <w:rPr>
          <w:rFonts w:ascii="Times New Roman" w:hAnsi="Times New Roman" w:cs="Times New Roman"/>
        </w:rPr>
        <w:t>19. Bendrovė užtikrina, kad visa informacija apie įmonės vykdomą veiklą būtų pateikiama suinteresuotoms šalims laiku ir nebūtų klaidinanti.</w:t>
      </w:r>
    </w:p>
    <w:p w14:paraId="0A0808FC" w14:textId="77777777" w:rsidR="000F1AD0" w:rsidRPr="00D04C53" w:rsidRDefault="000F1AD0" w:rsidP="00D04C53">
      <w:pPr>
        <w:spacing w:line="360" w:lineRule="auto"/>
        <w:jc w:val="center"/>
        <w:rPr>
          <w:rFonts w:ascii="Times New Roman" w:hAnsi="Times New Roman" w:cs="Times New Roman"/>
        </w:rPr>
      </w:pPr>
      <w:r w:rsidRPr="00D04C53">
        <w:rPr>
          <w:rFonts w:ascii="Times New Roman" w:hAnsi="Times New Roman" w:cs="Times New Roman"/>
        </w:rPr>
        <w:t>VIII SKYRIUS</w:t>
      </w:r>
    </w:p>
    <w:p w14:paraId="714D5C53" w14:textId="77777777" w:rsidR="000F1AD0" w:rsidRPr="00D04C53" w:rsidRDefault="000F1AD0" w:rsidP="00D04C53">
      <w:pPr>
        <w:spacing w:line="360" w:lineRule="auto"/>
        <w:jc w:val="center"/>
        <w:rPr>
          <w:rFonts w:ascii="Times New Roman" w:hAnsi="Times New Roman" w:cs="Times New Roman"/>
        </w:rPr>
      </w:pPr>
      <w:r w:rsidRPr="00D04C53">
        <w:rPr>
          <w:rFonts w:ascii="Times New Roman" w:hAnsi="Times New Roman" w:cs="Times New Roman"/>
        </w:rPr>
        <w:t>BAIGIAMOSIOS NUOSTATOS</w:t>
      </w:r>
    </w:p>
    <w:p w14:paraId="3FDBBF82" w14:textId="77777777" w:rsidR="000F1AD0" w:rsidRPr="00D04C53" w:rsidRDefault="007B0C86" w:rsidP="00D04C53">
      <w:pPr>
        <w:spacing w:line="360" w:lineRule="auto"/>
        <w:jc w:val="both"/>
        <w:rPr>
          <w:rFonts w:ascii="Times New Roman" w:hAnsi="Times New Roman" w:cs="Times New Roman"/>
        </w:rPr>
      </w:pPr>
      <w:r w:rsidRPr="00D04C53">
        <w:rPr>
          <w:rFonts w:ascii="Times New Roman" w:hAnsi="Times New Roman" w:cs="Times New Roman"/>
        </w:rPr>
        <w:t>20</w:t>
      </w:r>
      <w:r w:rsidR="000F1AD0" w:rsidRPr="00D04C53">
        <w:rPr>
          <w:rFonts w:ascii="Times New Roman" w:hAnsi="Times New Roman" w:cs="Times New Roman"/>
        </w:rPr>
        <w:t>. Su šia Darnumo</w:t>
      </w:r>
      <w:r w:rsidR="00FC72C4" w:rsidRPr="00D04C53">
        <w:rPr>
          <w:rFonts w:ascii="Times New Roman" w:hAnsi="Times New Roman" w:cs="Times New Roman"/>
        </w:rPr>
        <w:t xml:space="preserve"> ir socialinės atsakomybės</w:t>
      </w:r>
      <w:r w:rsidR="000F1AD0" w:rsidRPr="00D04C53">
        <w:rPr>
          <w:rFonts w:ascii="Times New Roman" w:hAnsi="Times New Roman" w:cs="Times New Roman"/>
        </w:rPr>
        <w:t xml:space="preserve"> politika supažindinami visi Bendrovės darbuotojai. </w:t>
      </w:r>
    </w:p>
    <w:p w14:paraId="6C4EB2AB" w14:textId="77777777" w:rsidR="000F1AD0" w:rsidRPr="00D04C53" w:rsidRDefault="000F1AD0" w:rsidP="00D04C53">
      <w:pPr>
        <w:spacing w:line="360" w:lineRule="auto"/>
        <w:jc w:val="both"/>
        <w:rPr>
          <w:rFonts w:ascii="Times New Roman" w:hAnsi="Times New Roman" w:cs="Times New Roman"/>
        </w:rPr>
      </w:pPr>
      <w:r w:rsidRPr="00D04C53">
        <w:rPr>
          <w:rFonts w:ascii="Times New Roman" w:hAnsi="Times New Roman" w:cs="Times New Roman"/>
        </w:rPr>
        <w:t>2</w:t>
      </w:r>
      <w:r w:rsidR="007B0C86" w:rsidRPr="00D04C53">
        <w:rPr>
          <w:rFonts w:ascii="Times New Roman" w:hAnsi="Times New Roman" w:cs="Times New Roman"/>
        </w:rPr>
        <w:t>1</w:t>
      </w:r>
      <w:r w:rsidRPr="00D04C53">
        <w:rPr>
          <w:rFonts w:ascii="Times New Roman" w:hAnsi="Times New Roman" w:cs="Times New Roman"/>
        </w:rPr>
        <w:t>. Darnumo</w:t>
      </w:r>
      <w:r w:rsidR="00FC72C4" w:rsidRPr="00D04C53">
        <w:rPr>
          <w:rFonts w:ascii="Times New Roman" w:hAnsi="Times New Roman" w:cs="Times New Roman"/>
        </w:rPr>
        <w:t xml:space="preserve"> ir socialinės atsakomybės</w:t>
      </w:r>
      <w:r w:rsidRPr="00D04C53">
        <w:rPr>
          <w:rFonts w:ascii="Times New Roman" w:hAnsi="Times New Roman" w:cs="Times New Roman"/>
        </w:rPr>
        <w:t xml:space="preserve"> politika tvirtinama ir keičiama Bendrovės direktoriaus įsakymu. </w:t>
      </w:r>
    </w:p>
    <w:p w14:paraId="22293F29" w14:textId="77777777" w:rsidR="00000000" w:rsidRPr="00D04C53" w:rsidRDefault="007B0C86" w:rsidP="00D04C53">
      <w:pPr>
        <w:spacing w:line="360" w:lineRule="auto"/>
        <w:rPr>
          <w:rFonts w:ascii="Times New Roman" w:hAnsi="Times New Roman" w:cs="Times New Roman"/>
        </w:rPr>
      </w:pPr>
      <w:r w:rsidRPr="00D04C53">
        <w:rPr>
          <w:rFonts w:ascii="Times New Roman" w:hAnsi="Times New Roman" w:cs="Times New Roman"/>
        </w:rPr>
        <w:t>22</w:t>
      </w:r>
      <w:r w:rsidR="000F1AD0" w:rsidRPr="00D04C53">
        <w:rPr>
          <w:rFonts w:ascii="Times New Roman" w:hAnsi="Times New Roman" w:cs="Times New Roman"/>
        </w:rPr>
        <w:t>. Darnumo</w:t>
      </w:r>
      <w:r w:rsidR="00FC72C4" w:rsidRPr="00D04C53">
        <w:rPr>
          <w:rFonts w:ascii="Times New Roman" w:hAnsi="Times New Roman" w:cs="Times New Roman"/>
        </w:rPr>
        <w:t xml:space="preserve"> ir socialinės atsakomybės</w:t>
      </w:r>
      <w:r w:rsidR="000F1AD0" w:rsidRPr="00D04C53">
        <w:rPr>
          <w:rFonts w:ascii="Times New Roman" w:hAnsi="Times New Roman" w:cs="Times New Roman"/>
        </w:rPr>
        <w:t xml:space="preserve"> politika peržiūrima ne rečiau kaip vieną kartą per metus. Keičiantis Bendrovės strateginėms kryp</w:t>
      </w:r>
      <w:r w:rsidR="00D53790" w:rsidRPr="00D04C53">
        <w:rPr>
          <w:rFonts w:ascii="Times New Roman" w:hAnsi="Times New Roman" w:cs="Times New Roman"/>
        </w:rPr>
        <w:t xml:space="preserve">tims, tikslams </w:t>
      </w:r>
      <w:r w:rsidR="000F1AD0" w:rsidRPr="00D04C53">
        <w:rPr>
          <w:rFonts w:ascii="Times New Roman" w:hAnsi="Times New Roman" w:cs="Times New Roman"/>
        </w:rPr>
        <w:t>ar kitiems išoriniams/vidiniams veiksniams, kurie įtakoja Bendrovę, Darnumo</w:t>
      </w:r>
      <w:r w:rsidR="00E425DA">
        <w:rPr>
          <w:rFonts w:ascii="Times New Roman" w:hAnsi="Times New Roman" w:cs="Times New Roman"/>
        </w:rPr>
        <w:t xml:space="preserve"> ir socialinės atsakomybės</w:t>
      </w:r>
      <w:r w:rsidR="000F1AD0" w:rsidRPr="00D04C53">
        <w:rPr>
          <w:rFonts w:ascii="Times New Roman" w:hAnsi="Times New Roman" w:cs="Times New Roman"/>
        </w:rPr>
        <w:t xml:space="preserve"> politika gali būti peržiūrima ir atnaujinama pagal poreikį.</w:t>
      </w:r>
    </w:p>
    <w:sectPr w:rsidR="00107588" w:rsidRPr="00D04C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AD0"/>
    <w:rsid w:val="00075ECF"/>
    <w:rsid w:val="000F1AD0"/>
    <w:rsid w:val="002339A0"/>
    <w:rsid w:val="00255B67"/>
    <w:rsid w:val="00291465"/>
    <w:rsid w:val="003C450D"/>
    <w:rsid w:val="004C6D46"/>
    <w:rsid w:val="005122BA"/>
    <w:rsid w:val="005B0120"/>
    <w:rsid w:val="007105C4"/>
    <w:rsid w:val="00736569"/>
    <w:rsid w:val="007B0C86"/>
    <w:rsid w:val="00A84D4D"/>
    <w:rsid w:val="00AD75D5"/>
    <w:rsid w:val="00C30C8B"/>
    <w:rsid w:val="00D04C53"/>
    <w:rsid w:val="00D53790"/>
    <w:rsid w:val="00D71396"/>
    <w:rsid w:val="00DC515C"/>
    <w:rsid w:val="00E425DA"/>
    <w:rsid w:val="00E60647"/>
    <w:rsid w:val="00FC7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A7E3"/>
  <w15:chartTrackingRefBased/>
  <w15:docId w15:val="{29A6520C-5B90-42E3-96C7-6980DC11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7420</Characters>
  <Application>Microsoft Office Word</Application>
  <DocSecurity>0</DocSecurity>
  <Lines>61</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Modestas Staskus</cp:lastModifiedBy>
  <cp:revision>2</cp:revision>
  <dcterms:created xsi:type="dcterms:W3CDTF">2026-04-22T03:51:00Z</dcterms:created>
  <dcterms:modified xsi:type="dcterms:W3CDTF">2026-04-22T03:51:00Z</dcterms:modified>
</cp:coreProperties>
</file>