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3A8C" w14:textId="77777777" w:rsidR="007832F5" w:rsidRPr="00C11C98" w:rsidRDefault="00847E39">
      <w:pPr>
        <w:pStyle w:val="BodyText"/>
        <w:spacing w:before="73" w:line="252" w:lineRule="exact"/>
        <w:ind w:left="5704" w:firstLine="0"/>
        <w:jc w:val="left"/>
        <w:rPr>
          <w:rFonts w:ascii="Times New Roman" w:hAnsi="Times New Roman" w:cs="Times New Roman"/>
        </w:rPr>
      </w:pPr>
      <w:r w:rsidRPr="00C11C98">
        <w:rPr>
          <w:rFonts w:ascii="Times New Roman" w:hAnsi="Times New Roman" w:cs="Times New Roman"/>
        </w:rPr>
        <w:t>PATVIRTINTA</w:t>
      </w:r>
    </w:p>
    <w:p w14:paraId="2610CA3A" w14:textId="77777777" w:rsidR="007832F5" w:rsidRPr="00C11C98" w:rsidRDefault="00D000DE" w:rsidP="00D000DE">
      <w:pPr>
        <w:pStyle w:val="BodyText"/>
        <w:ind w:left="5695" w:right="156" w:firstLine="0"/>
        <w:jc w:val="left"/>
        <w:rPr>
          <w:rFonts w:ascii="Times New Roman" w:hAnsi="Times New Roman" w:cs="Times New Roman"/>
        </w:rPr>
      </w:pPr>
      <w:r w:rsidRPr="00C11C98">
        <w:rPr>
          <w:rFonts w:ascii="Times New Roman" w:hAnsi="Times New Roman" w:cs="Times New Roman"/>
        </w:rPr>
        <w:t>UAB ,,Genetiniai ištekliai‘‘ direktoriaus 2021 m. sausio 25 d. įsakymu Nr</w:t>
      </w:r>
      <w:r w:rsidR="00871CB2" w:rsidRPr="00C11C98">
        <w:rPr>
          <w:rFonts w:ascii="Times New Roman" w:hAnsi="Times New Roman" w:cs="Times New Roman"/>
        </w:rPr>
        <w:t>.SV-14</w:t>
      </w:r>
    </w:p>
    <w:p w14:paraId="6D2AE3D7" w14:textId="77777777" w:rsidR="00D000DE" w:rsidRPr="00C11C98" w:rsidRDefault="00D000DE" w:rsidP="00D000DE">
      <w:pPr>
        <w:pStyle w:val="BodyText"/>
        <w:ind w:left="5695" w:right="156" w:firstLine="0"/>
        <w:jc w:val="left"/>
        <w:rPr>
          <w:rFonts w:ascii="Times New Roman" w:hAnsi="Times New Roman" w:cs="Times New Roman"/>
        </w:rPr>
      </w:pPr>
    </w:p>
    <w:p w14:paraId="2173A7F8" w14:textId="77777777" w:rsidR="00D000DE" w:rsidRPr="00C11C98" w:rsidRDefault="00D000DE" w:rsidP="00D000DE">
      <w:pPr>
        <w:pStyle w:val="BodyText"/>
        <w:ind w:right="156"/>
        <w:rPr>
          <w:rFonts w:ascii="Times New Roman" w:hAnsi="Times New Roman" w:cs="Times New Roman"/>
          <w:b/>
        </w:rPr>
      </w:pPr>
      <w:r w:rsidRPr="00C11C98">
        <w:rPr>
          <w:rFonts w:ascii="Times New Roman" w:hAnsi="Times New Roman" w:cs="Times New Roman"/>
          <w:b/>
        </w:rPr>
        <w:t xml:space="preserve">                        UAB ,,GENETINIAI IŠTEKLIAI‘‘ ETIKOS KODEKSAS</w:t>
      </w:r>
    </w:p>
    <w:p w14:paraId="6CFF881E" w14:textId="77777777" w:rsidR="00D000DE" w:rsidRPr="00C11C98" w:rsidRDefault="00D000DE" w:rsidP="00D000DE">
      <w:pPr>
        <w:pStyle w:val="BodyText"/>
        <w:ind w:left="5695" w:right="156" w:firstLine="0"/>
        <w:jc w:val="left"/>
        <w:rPr>
          <w:rFonts w:ascii="Times New Roman" w:hAnsi="Times New Roman" w:cs="Times New Roman"/>
        </w:rPr>
      </w:pPr>
    </w:p>
    <w:p w14:paraId="2215DB7D" w14:textId="77777777" w:rsidR="007832F5" w:rsidRPr="00C11C98" w:rsidRDefault="00847E39">
      <w:pPr>
        <w:spacing w:line="200" w:lineRule="exact"/>
        <w:ind w:left="3049" w:right="3073"/>
        <w:jc w:val="center"/>
        <w:rPr>
          <w:rFonts w:ascii="Times New Roman" w:hAnsi="Times New Roman" w:cs="Times New Roman"/>
          <w:b/>
        </w:rPr>
      </w:pPr>
      <w:r w:rsidRPr="00C11C98">
        <w:rPr>
          <w:rFonts w:ascii="Times New Roman" w:hAnsi="Times New Roman" w:cs="Times New Roman"/>
          <w:b/>
        </w:rPr>
        <w:t>BENDROSIOS NUOSTATOS</w:t>
      </w:r>
    </w:p>
    <w:p w14:paraId="3B92162A" w14:textId="77777777" w:rsidR="007832F5" w:rsidRPr="00C11C98" w:rsidRDefault="007832F5">
      <w:pPr>
        <w:pStyle w:val="BodyText"/>
        <w:ind w:left="0" w:firstLine="0"/>
        <w:jc w:val="left"/>
        <w:rPr>
          <w:rFonts w:ascii="Times New Roman" w:hAnsi="Times New Roman" w:cs="Times New Roman"/>
          <w:b/>
        </w:rPr>
      </w:pPr>
    </w:p>
    <w:p w14:paraId="6E69153C" w14:textId="77777777" w:rsidR="007832F5" w:rsidRPr="00C11C98" w:rsidRDefault="00847E39">
      <w:pPr>
        <w:pStyle w:val="ListParagraph"/>
        <w:numPr>
          <w:ilvl w:val="0"/>
          <w:numId w:val="1"/>
        </w:numPr>
        <w:tabs>
          <w:tab w:val="left" w:pos="954"/>
        </w:tabs>
        <w:ind w:right="120" w:firstLine="566"/>
        <w:jc w:val="both"/>
        <w:rPr>
          <w:rFonts w:ascii="Times New Roman" w:hAnsi="Times New Roman" w:cs="Times New Roman"/>
        </w:rPr>
      </w:pPr>
      <w:r w:rsidRPr="00C11C98">
        <w:rPr>
          <w:rFonts w:ascii="Times New Roman" w:hAnsi="Times New Roman" w:cs="Times New Roman"/>
        </w:rPr>
        <w:t>Darbuotojų etikos kodeksas (toliau – Etikos kodeksas) y</w:t>
      </w:r>
      <w:r w:rsidR="0088612C" w:rsidRPr="00C11C98">
        <w:rPr>
          <w:rFonts w:ascii="Times New Roman" w:hAnsi="Times New Roman" w:cs="Times New Roman"/>
        </w:rPr>
        <w:t>ra UAB ,,Genetiniai ištekliai‘‘ (toliau – Bendrovė</w:t>
      </w:r>
      <w:r w:rsidRPr="00C11C98">
        <w:rPr>
          <w:rFonts w:ascii="Times New Roman" w:hAnsi="Times New Roman" w:cs="Times New Roman"/>
        </w:rPr>
        <w:t>) darbuotoj</w:t>
      </w:r>
      <w:r w:rsidR="0088612C" w:rsidRPr="00C11C98">
        <w:rPr>
          <w:rFonts w:ascii="Times New Roman" w:hAnsi="Times New Roman" w:cs="Times New Roman"/>
        </w:rPr>
        <w:t xml:space="preserve">ų pasižadėjimas laikytis Bendrovėje </w:t>
      </w:r>
      <w:r w:rsidRPr="00C11C98">
        <w:rPr>
          <w:rFonts w:ascii="Times New Roman" w:hAnsi="Times New Roman" w:cs="Times New Roman"/>
        </w:rPr>
        <w:t>puoselėjamų vertybių ir čia nustatyt</w:t>
      </w:r>
      <w:r w:rsidR="0088612C" w:rsidRPr="00C11C98">
        <w:rPr>
          <w:rFonts w:ascii="Times New Roman" w:hAnsi="Times New Roman" w:cs="Times New Roman"/>
        </w:rPr>
        <w:t>ų normų, kurios apibrėžia Bendrovės</w:t>
      </w:r>
      <w:r w:rsidRPr="00C11C98">
        <w:rPr>
          <w:rFonts w:ascii="Times New Roman" w:hAnsi="Times New Roman" w:cs="Times New Roman"/>
        </w:rPr>
        <w:t xml:space="preserve"> darbuotojų veiklos ir elgesio principus, profesinės etikos normas ir kurios privalomos visiems darbuotojams, įgyvendinantiems savo teises ir atliekantiems teisės aktuose ar pareigybių aprašymuose nustatytas pareigas ir funkcijas. Etikos kodeksas yra profesionalumo, kurio tikimasi ir kurio siekia</w:t>
      </w:r>
      <w:r w:rsidR="0088612C" w:rsidRPr="00C11C98">
        <w:rPr>
          <w:rFonts w:ascii="Times New Roman" w:hAnsi="Times New Roman" w:cs="Times New Roman"/>
        </w:rPr>
        <w:t xml:space="preserve"> </w:t>
      </w:r>
      <w:r w:rsidRPr="00C11C98">
        <w:rPr>
          <w:rFonts w:ascii="Times New Roman" w:hAnsi="Times New Roman" w:cs="Times New Roman"/>
        </w:rPr>
        <w:t xml:space="preserve"> darbuotojai,</w:t>
      </w:r>
      <w:r w:rsidRPr="00C11C98">
        <w:rPr>
          <w:rFonts w:ascii="Times New Roman" w:hAnsi="Times New Roman" w:cs="Times New Roman"/>
          <w:spacing w:val="-11"/>
        </w:rPr>
        <w:t xml:space="preserve"> </w:t>
      </w:r>
      <w:r w:rsidRPr="00C11C98">
        <w:rPr>
          <w:rFonts w:ascii="Times New Roman" w:hAnsi="Times New Roman" w:cs="Times New Roman"/>
        </w:rPr>
        <w:t>dalis.</w:t>
      </w:r>
    </w:p>
    <w:p w14:paraId="50607FAE" w14:textId="77777777" w:rsidR="007832F5" w:rsidRPr="00C11C98" w:rsidRDefault="00847E39">
      <w:pPr>
        <w:pStyle w:val="ListParagraph"/>
        <w:numPr>
          <w:ilvl w:val="0"/>
          <w:numId w:val="1"/>
        </w:numPr>
        <w:tabs>
          <w:tab w:val="left" w:pos="954"/>
        </w:tabs>
        <w:spacing w:before="2"/>
        <w:ind w:right="119" w:firstLine="566"/>
        <w:jc w:val="both"/>
        <w:rPr>
          <w:rFonts w:ascii="Times New Roman" w:hAnsi="Times New Roman" w:cs="Times New Roman"/>
        </w:rPr>
      </w:pPr>
      <w:r w:rsidRPr="00C11C98">
        <w:rPr>
          <w:rFonts w:ascii="Times New Roman" w:hAnsi="Times New Roman" w:cs="Times New Roman"/>
        </w:rPr>
        <w:t>Darbuotojų įsipareigojimas vadovautis Etikos kodeksu ir jame pateiktomis normomis yra viena</w:t>
      </w:r>
      <w:r w:rsidRPr="00C11C98">
        <w:rPr>
          <w:rFonts w:ascii="Times New Roman" w:hAnsi="Times New Roman" w:cs="Times New Roman"/>
          <w:spacing w:val="-7"/>
        </w:rPr>
        <w:t xml:space="preserve"> </w:t>
      </w:r>
      <w:r w:rsidRPr="00C11C98">
        <w:rPr>
          <w:rFonts w:ascii="Times New Roman" w:hAnsi="Times New Roman" w:cs="Times New Roman"/>
        </w:rPr>
        <w:t>esminių</w:t>
      </w:r>
      <w:r w:rsidRPr="00C11C98">
        <w:rPr>
          <w:rFonts w:ascii="Times New Roman" w:hAnsi="Times New Roman" w:cs="Times New Roman"/>
          <w:spacing w:val="-6"/>
        </w:rPr>
        <w:t xml:space="preserve"> </w:t>
      </w:r>
      <w:r w:rsidRPr="00C11C98">
        <w:rPr>
          <w:rFonts w:ascii="Times New Roman" w:hAnsi="Times New Roman" w:cs="Times New Roman"/>
        </w:rPr>
        <w:t>darbo</w:t>
      </w:r>
      <w:r w:rsidRPr="00C11C98">
        <w:rPr>
          <w:rFonts w:ascii="Times New Roman" w:hAnsi="Times New Roman" w:cs="Times New Roman"/>
          <w:spacing w:val="-8"/>
        </w:rPr>
        <w:t xml:space="preserve"> </w:t>
      </w:r>
      <w:r w:rsidRPr="00C11C98">
        <w:rPr>
          <w:rFonts w:ascii="Times New Roman" w:hAnsi="Times New Roman" w:cs="Times New Roman"/>
        </w:rPr>
        <w:t>santykių</w:t>
      </w:r>
      <w:r w:rsidRPr="00C11C98">
        <w:rPr>
          <w:rFonts w:ascii="Times New Roman" w:hAnsi="Times New Roman" w:cs="Times New Roman"/>
          <w:spacing w:val="-6"/>
        </w:rPr>
        <w:t xml:space="preserve"> </w:t>
      </w:r>
      <w:r w:rsidRPr="00C11C98">
        <w:rPr>
          <w:rFonts w:ascii="Times New Roman" w:hAnsi="Times New Roman" w:cs="Times New Roman"/>
        </w:rPr>
        <w:t>ir</w:t>
      </w:r>
      <w:r w:rsidRPr="00C11C98">
        <w:rPr>
          <w:rFonts w:ascii="Times New Roman" w:hAnsi="Times New Roman" w:cs="Times New Roman"/>
          <w:spacing w:val="-6"/>
        </w:rPr>
        <w:t xml:space="preserve"> </w:t>
      </w:r>
      <w:r w:rsidRPr="00C11C98">
        <w:rPr>
          <w:rFonts w:ascii="Times New Roman" w:hAnsi="Times New Roman" w:cs="Times New Roman"/>
        </w:rPr>
        <w:t>darbuotojų</w:t>
      </w:r>
      <w:r w:rsidRPr="00C11C98">
        <w:rPr>
          <w:rFonts w:ascii="Times New Roman" w:hAnsi="Times New Roman" w:cs="Times New Roman"/>
          <w:spacing w:val="-7"/>
        </w:rPr>
        <w:t xml:space="preserve"> </w:t>
      </w:r>
      <w:r w:rsidRPr="00C11C98">
        <w:rPr>
          <w:rFonts w:ascii="Times New Roman" w:hAnsi="Times New Roman" w:cs="Times New Roman"/>
        </w:rPr>
        <w:t>bendradarbiavimo</w:t>
      </w:r>
      <w:r w:rsidRPr="00C11C98">
        <w:rPr>
          <w:rFonts w:ascii="Times New Roman" w:hAnsi="Times New Roman" w:cs="Times New Roman"/>
          <w:spacing w:val="-4"/>
        </w:rPr>
        <w:t xml:space="preserve"> </w:t>
      </w:r>
      <w:r w:rsidRPr="00C11C98">
        <w:rPr>
          <w:rFonts w:ascii="Times New Roman" w:hAnsi="Times New Roman" w:cs="Times New Roman"/>
        </w:rPr>
        <w:t>sąlygų,</w:t>
      </w:r>
      <w:r w:rsidRPr="00C11C98">
        <w:rPr>
          <w:rFonts w:ascii="Times New Roman" w:hAnsi="Times New Roman" w:cs="Times New Roman"/>
          <w:spacing w:val="-9"/>
        </w:rPr>
        <w:t xml:space="preserve"> </w:t>
      </w:r>
      <w:r w:rsidRPr="00C11C98">
        <w:rPr>
          <w:rFonts w:ascii="Times New Roman" w:hAnsi="Times New Roman" w:cs="Times New Roman"/>
        </w:rPr>
        <w:t>kuriuo</w:t>
      </w:r>
      <w:r w:rsidRPr="00C11C98">
        <w:rPr>
          <w:rFonts w:ascii="Times New Roman" w:hAnsi="Times New Roman" w:cs="Times New Roman"/>
          <w:spacing w:val="-6"/>
        </w:rPr>
        <w:t xml:space="preserve"> </w:t>
      </w:r>
      <w:r w:rsidRPr="00C11C98">
        <w:rPr>
          <w:rFonts w:ascii="Times New Roman" w:hAnsi="Times New Roman" w:cs="Times New Roman"/>
        </w:rPr>
        <w:t>siekiama</w:t>
      </w:r>
      <w:r w:rsidRPr="00C11C98">
        <w:rPr>
          <w:rFonts w:ascii="Times New Roman" w:hAnsi="Times New Roman" w:cs="Times New Roman"/>
          <w:spacing w:val="-7"/>
        </w:rPr>
        <w:t xml:space="preserve"> </w:t>
      </w:r>
      <w:r w:rsidRPr="00C11C98">
        <w:rPr>
          <w:rFonts w:ascii="Times New Roman" w:hAnsi="Times New Roman" w:cs="Times New Roman"/>
        </w:rPr>
        <w:t>skatinti</w:t>
      </w:r>
      <w:r w:rsidRPr="00C11C98">
        <w:rPr>
          <w:rFonts w:ascii="Times New Roman" w:hAnsi="Times New Roman" w:cs="Times New Roman"/>
          <w:spacing w:val="-7"/>
        </w:rPr>
        <w:t xml:space="preserve"> </w:t>
      </w:r>
      <w:r w:rsidRPr="00C11C98">
        <w:rPr>
          <w:rFonts w:ascii="Times New Roman" w:hAnsi="Times New Roman" w:cs="Times New Roman"/>
        </w:rPr>
        <w:t>etišką elgesį, kurti geranorišką darbo aplinką, siekti pagarbos vienas kitam ir kitiems susijusiems asmenims, užkirsti kelią korupcijos apraiškų atsiradimui ir plitimui. Šiuo įsipareigojimu yra saistomi visi</w:t>
      </w:r>
      <w:r w:rsidRPr="00C11C98">
        <w:rPr>
          <w:rFonts w:ascii="Times New Roman" w:hAnsi="Times New Roman" w:cs="Times New Roman"/>
          <w:spacing w:val="-1"/>
        </w:rPr>
        <w:t xml:space="preserve"> </w:t>
      </w:r>
      <w:r w:rsidRPr="00C11C98">
        <w:rPr>
          <w:rFonts w:ascii="Times New Roman" w:hAnsi="Times New Roman" w:cs="Times New Roman"/>
        </w:rPr>
        <w:t>darbuotojai.</w:t>
      </w:r>
    </w:p>
    <w:p w14:paraId="210F0ACF" w14:textId="77777777" w:rsidR="007832F5" w:rsidRPr="00C11C98" w:rsidRDefault="00847E39">
      <w:pPr>
        <w:pStyle w:val="ListParagraph"/>
        <w:numPr>
          <w:ilvl w:val="0"/>
          <w:numId w:val="1"/>
        </w:numPr>
        <w:tabs>
          <w:tab w:val="left" w:pos="954"/>
        </w:tabs>
        <w:ind w:right="119" w:firstLine="566"/>
        <w:jc w:val="both"/>
        <w:rPr>
          <w:rFonts w:ascii="Times New Roman" w:hAnsi="Times New Roman" w:cs="Times New Roman"/>
        </w:rPr>
      </w:pPr>
      <w:r w:rsidRPr="00C11C98">
        <w:rPr>
          <w:rFonts w:ascii="Times New Roman" w:hAnsi="Times New Roman" w:cs="Times New Roman"/>
        </w:rPr>
        <w:t>Etikos</w:t>
      </w:r>
      <w:r w:rsidRPr="00C11C98">
        <w:rPr>
          <w:rFonts w:ascii="Times New Roman" w:hAnsi="Times New Roman" w:cs="Times New Roman"/>
          <w:spacing w:val="-21"/>
        </w:rPr>
        <w:t xml:space="preserve"> </w:t>
      </w:r>
      <w:r w:rsidRPr="00C11C98">
        <w:rPr>
          <w:rFonts w:ascii="Times New Roman" w:hAnsi="Times New Roman" w:cs="Times New Roman"/>
        </w:rPr>
        <w:t>kodeksas</w:t>
      </w:r>
      <w:r w:rsidRPr="00C11C98">
        <w:rPr>
          <w:rFonts w:ascii="Times New Roman" w:hAnsi="Times New Roman" w:cs="Times New Roman"/>
          <w:spacing w:val="-16"/>
        </w:rPr>
        <w:t xml:space="preserve"> </w:t>
      </w:r>
      <w:r w:rsidRPr="00C11C98">
        <w:rPr>
          <w:rFonts w:ascii="Times New Roman" w:hAnsi="Times New Roman" w:cs="Times New Roman"/>
        </w:rPr>
        <w:t>įpareigoja</w:t>
      </w:r>
      <w:r w:rsidRPr="00C11C98">
        <w:rPr>
          <w:rFonts w:ascii="Times New Roman" w:hAnsi="Times New Roman" w:cs="Times New Roman"/>
          <w:spacing w:val="-17"/>
        </w:rPr>
        <w:t xml:space="preserve"> </w:t>
      </w:r>
      <w:r w:rsidR="0088612C" w:rsidRPr="00C11C98">
        <w:rPr>
          <w:rFonts w:ascii="Times New Roman" w:hAnsi="Times New Roman" w:cs="Times New Roman"/>
        </w:rPr>
        <w:t>Bendrovės</w:t>
      </w:r>
      <w:r w:rsidRPr="00C11C98">
        <w:rPr>
          <w:rFonts w:ascii="Times New Roman" w:hAnsi="Times New Roman" w:cs="Times New Roman"/>
          <w:spacing w:val="-17"/>
        </w:rPr>
        <w:t xml:space="preserve"> </w:t>
      </w:r>
      <w:r w:rsidRPr="00C11C98">
        <w:rPr>
          <w:rFonts w:ascii="Times New Roman" w:hAnsi="Times New Roman" w:cs="Times New Roman"/>
        </w:rPr>
        <w:t>vadovus</w:t>
      </w:r>
      <w:r w:rsidRPr="00C11C98">
        <w:rPr>
          <w:rFonts w:ascii="Times New Roman" w:hAnsi="Times New Roman" w:cs="Times New Roman"/>
          <w:spacing w:val="-16"/>
        </w:rPr>
        <w:t xml:space="preserve"> </w:t>
      </w:r>
      <w:r w:rsidRPr="00C11C98">
        <w:rPr>
          <w:rFonts w:ascii="Times New Roman" w:hAnsi="Times New Roman" w:cs="Times New Roman"/>
        </w:rPr>
        <w:t>rodyti</w:t>
      </w:r>
      <w:r w:rsidRPr="00C11C98">
        <w:rPr>
          <w:rFonts w:ascii="Times New Roman" w:hAnsi="Times New Roman" w:cs="Times New Roman"/>
          <w:spacing w:val="-18"/>
        </w:rPr>
        <w:t xml:space="preserve"> </w:t>
      </w:r>
      <w:r w:rsidRPr="00C11C98">
        <w:rPr>
          <w:rFonts w:ascii="Times New Roman" w:hAnsi="Times New Roman" w:cs="Times New Roman"/>
        </w:rPr>
        <w:t>aukščiausius</w:t>
      </w:r>
      <w:r w:rsidRPr="00C11C98">
        <w:rPr>
          <w:rFonts w:ascii="Times New Roman" w:hAnsi="Times New Roman" w:cs="Times New Roman"/>
          <w:spacing w:val="-16"/>
        </w:rPr>
        <w:t xml:space="preserve"> </w:t>
      </w:r>
      <w:r w:rsidRPr="00C11C98">
        <w:rPr>
          <w:rFonts w:ascii="Times New Roman" w:hAnsi="Times New Roman" w:cs="Times New Roman"/>
        </w:rPr>
        <w:t>standartus</w:t>
      </w:r>
      <w:r w:rsidRPr="00C11C98">
        <w:rPr>
          <w:rFonts w:ascii="Times New Roman" w:hAnsi="Times New Roman" w:cs="Times New Roman"/>
          <w:spacing w:val="-20"/>
        </w:rPr>
        <w:t xml:space="preserve"> </w:t>
      </w:r>
      <w:r w:rsidRPr="00C11C98">
        <w:rPr>
          <w:rFonts w:ascii="Times New Roman" w:hAnsi="Times New Roman" w:cs="Times New Roman"/>
        </w:rPr>
        <w:t>atitinkantį</w:t>
      </w:r>
      <w:r w:rsidRPr="00C11C98">
        <w:rPr>
          <w:rFonts w:ascii="Times New Roman" w:hAnsi="Times New Roman" w:cs="Times New Roman"/>
          <w:spacing w:val="-18"/>
        </w:rPr>
        <w:t xml:space="preserve"> </w:t>
      </w:r>
      <w:r w:rsidRPr="00C11C98">
        <w:rPr>
          <w:rFonts w:ascii="Times New Roman" w:hAnsi="Times New Roman" w:cs="Times New Roman"/>
        </w:rPr>
        <w:t>etiško elgesio pavyzdį ir pasirūpinti, kad darbuotojai suprastų ir vadovautųsi šiomis nuostat</w:t>
      </w:r>
      <w:r w:rsidR="0088612C" w:rsidRPr="00C11C98">
        <w:rPr>
          <w:rFonts w:ascii="Times New Roman" w:hAnsi="Times New Roman" w:cs="Times New Roman"/>
        </w:rPr>
        <w:t>omis. Šiuo Etikos kodeksu Bendrovės</w:t>
      </w:r>
      <w:r w:rsidRPr="00C11C98">
        <w:rPr>
          <w:rFonts w:ascii="Times New Roman" w:hAnsi="Times New Roman" w:cs="Times New Roman"/>
        </w:rPr>
        <w:t xml:space="preserve"> vadovai įpareigojami skatinti pozityvų ir geranorišką</w:t>
      </w:r>
      <w:r w:rsidRPr="00C11C98">
        <w:rPr>
          <w:rFonts w:ascii="Times New Roman" w:hAnsi="Times New Roman" w:cs="Times New Roman"/>
          <w:spacing w:val="-19"/>
        </w:rPr>
        <w:t xml:space="preserve"> </w:t>
      </w:r>
      <w:r w:rsidRPr="00C11C98">
        <w:rPr>
          <w:rFonts w:ascii="Times New Roman" w:hAnsi="Times New Roman" w:cs="Times New Roman"/>
        </w:rPr>
        <w:t>elgesį.</w:t>
      </w:r>
    </w:p>
    <w:p w14:paraId="591E5D72" w14:textId="77777777" w:rsidR="007832F5" w:rsidRPr="00C11C98" w:rsidRDefault="0088612C">
      <w:pPr>
        <w:pStyle w:val="ListParagraph"/>
        <w:numPr>
          <w:ilvl w:val="0"/>
          <w:numId w:val="1"/>
        </w:numPr>
        <w:tabs>
          <w:tab w:val="left" w:pos="954"/>
        </w:tabs>
        <w:ind w:right="120" w:firstLine="566"/>
        <w:jc w:val="both"/>
        <w:rPr>
          <w:rFonts w:ascii="Times New Roman" w:hAnsi="Times New Roman" w:cs="Times New Roman"/>
        </w:rPr>
      </w:pPr>
      <w:r w:rsidRPr="00C11C98">
        <w:rPr>
          <w:rFonts w:ascii="Times New Roman" w:hAnsi="Times New Roman" w:cs="Times New Roman"/>
        </w:rPr>
        <w:t>Bendrovės</w:t>
      </w:r>
      <w:r w:rsidR="00847E39" w:rsidRPr="00C11C98">
        <w:rPr>
          <w:rFonts w:ascii="Times New Roman" w:hAnsi="Times New Roman" w:cs="Times New Roman"/>
        </w:rPr>
        <w:t xml:space="preserve"> darbuotojai vadovaujasi vert</w:t>
      </w:r>
      <w:r w:rsidRPr="00C11C98">
        <w:rPr>
          <w:rFonts w:ascii="Times New Roman" w:hAnsi="Times New Roman" w:cs="Times New Roman"/>
        </w:rPr>
        <w:t>ybėmis, kurios nustatytos Bendrovės</w:t>
      </w:r>
      <w:r w:rsidR="00847E39" w:rsidRPr="00C11C98">
        <w:rPr>
          <w:rFonts w:ascii="Times New Roman" w:hAnsi="Times New Roman" w:cs="Times New Roman"/>
        </w:rPr>
        <w:t xml:space="preserve"> strategijoje. Darbuotojų</w:t>
      </w:r>
      <w:r w:rsidR="00847E39" w:rsidRPr="00C11C98">
        <w:rPr>
          <w:rFonts w:ascii="Times New Roman" w:hAnsi="Times New Roman" w:cs="Times New Roman"/>
          <w:spacing w:val="-5"/>
        </w:rPr>
        <w:t xml:space="preserve"> </w:t>
      </w:r>
      <w:r w:rsidR="00847E39" w:rsidRPr="00C11C98">
        <w:rPr>
          <w:rFonts w:ascii="Times New Roman" w:hAnsi="Times New Roman" w:cs="Times New Roman"/>
        </w:rPr>
        <w:t>elgesio</w:t>
      </w:r>
      <w:r w:rsidR="00847E39" w:rsidRPr="00C11C98">
        <w:rPr>
          <w:rFonts w:ascii="Times New Roman" w:hAnsi="Times New Roman" w:cs="Times New Roman"/>
          <w:spacing w:val="-5"/>
        </w:rPr>
        <w:t xml:space="preserve"> </w:t>
      </w:r>
      <w:r w:rsidR="00847E39" w:rsidRPr="00C11C98">
        <w:rPr>
          <w:rFonts w:ascii="Times New Roman" w:hAnsi="Times New Roman" w:cs="Times New Roman"/>
        </w:rPr>
        <w:t>principai</w:t>
      </w:r>
      <w:r w:rsidR="00847E39" w:rsidRPr="00C11C98">
        <w:rPr>
          <w:rFonts w:ascii="Times New Roman" w:hAnsi="Times New Roman" w:cs="Times New Roman"/>
          <w:spacing w:val="-6"/>
        </w:rPr>
        <w:t xml:space="preserve"> </w:t>
      </w:r>
      <w:r w:rsidR="00847E39" w:rsidRPr="00C11C98">
        <w:rPr>
          <w:rFonts w:ascii="Times New Roman" w:hAnsi="Times New Roman" w:cs="Times New Roman"/>
        </w:rPr>
        <w:t>nustatyti</w:t>
      </w:r>
      <w:r w:rsidR="00847E39" w:rsidRPr="00C11C98">
        <w:rPr>
          <w:rFonts w:ascii="Times New Roman" w:hAnsi="Times New Roman" w:cs="Times New Roman"/>
          <w:spacing w:val="-6"/>
        </w:rPr>
        <w:t xml:space="preserve"> </w:t>
      </w:r>
      <w:r w:rsidR="00847E39" w:rsidRPr="00C11C98">
        <w:rPr>
          <w:rFonts w:ascii="Times New Roman" w:hAnsi="Times New Roman" w:cs="Times New Roman"/>
        </w:rPr>
        <w:t>šiame</w:t>
      </w:r>
      <w:r w:rsidR="00847E39" w:rsidRPr="00C11C98">
        <w:rPr>
          <w:rFonts w:ascii="Times New Roman" w:hAnsi="Times New Roman" w:cs="Times New Roman"/>
          <w:spacing w:val="-7"/>
        </w:rPr>
        <w:t xml:space="preserve"> </w:t>
      </w:r>
      <w:r w:rsidR="00847E39" w:rsidRPr="00C11C98">
        <w:rPr>
          <w:rFonts w:ascii="Times New Roman" w:hAnsi="Times New Roman" w:cs="Times New Roman"/>
        </w:rPr>
        <w:t>Etikos</w:t>
      </w:r>
      <w:r w:rsidR="00847E39" w:rsidRPr="00C11C98">
        <w:rPr>
          <w:rFonts w:ascii="Times New Roman" w:hAnsi="Times New Roman" w:cs="Times New Roman"/>
          <w:spacing w:val="-7"/>
        </w:rPr>
        <w:t xml:space="preserve"> </w:t>
      </w:r>
      <w:r w:rsidR="00847E39" w:rsidRPr="00C11C98">
        <w:rPr>
          <w:rFonts w:ascii="Times New Roman" w:hAnsi="Times New Roman" w:cs="Times New Roman"/>
        </w:rPr>
        <w:t>kodekse</w:t>
      </w:r>
      <w:r w:rsidR="00847E39" w:rsidRPr="00C11C98">
        <w:rPr>
          <w:rFonts w:ascii="Times New Roman" w:hAnsi="Times New Roman" w:cs="Times New Roman"/>
          <w:spacing w:val="-5"/>
        </w:rPr>
        <w:t xml:space="preserve"> </w:t>
      </w:r>
      <w:r w:rsidR="00847E39" w:rsidRPr="00C11C98">
        <w:rPr>
          <w:rFonts w:ascii="Times New Roman" w:hAnsi="Times New Roman" w:cs="Times New Roman"/>
        </w:rPr>
        <w:t>turėtų</w:t>
      </w:r>
      <w:r w:rsidR="00847E39" w:rsidRPr="00C11C98">
        <w:rPr>
          <w:rFonts w:ascii="Times New Roman" w:hAnsi="Times New Roman" w:cs="Times New Roman"/>
          <w:spacing w:val="-4"/>
        </w:rPr>
        <w:t xml:space="preserve"> </w:t>
      </w:r>
      <w:r w:rsidR="00847E39" w:rsidRPr="00C11C98">
        <w:rPr>
          <w:rFonts w:ascii="Times New Roman" w:hAnsi="Times New Roman" w:cs="Times New Roman"/>
        </w:rPr>
        <w:t>puoselėti</w:t>
      </w:r>
      <w:r w:rsidR="00847E39" w:rsidRPr="00C11C98">
        <w:rPr>
          <w:rFonts w:ascii="Times New Roman" w:hAnsi="Times New Roman" w:cs="Times New Roman"/>
          <w:spacing w:val="-5"/>
        </w:rPr>
        <w:t xml:space="preserve"> </w:t>
      </w:r>
      <w:r w:rsidR="00847E39" w:rsidRPr="00C11C98">
        <w:rPr>
          <w:rFonts w:ascii="Times New Roman" w:hAnsi="Times New Roman" w:cs="Times New Roman"/>
        </w:rPr>
        <w:t>tvarius</w:t>
      </w:r>
      <w:r w:rsidR="00847E39" w:rsidRPr="00C11C98">
        <w:rPr>
          <w:rFonts w:ascii="Times New Roman" w:hAnsi="Times New Roman" w:cs="Times New Roman"/>
          <w:spacing w:val="-3"/>
        </w:rPr>
        <w:t xml:space="preserve"> </w:t>
      </w:r>
      <w:r w:rsidR="00847E39" w:rsidRPr="00C11C98">
        <w:rPr>
          <w:rFonts w:ascii="Times New Roman" w:hAnsi="Times New Roman" w:cs="Times New Roman"/>
        </w:rPr>
        <w:t>darbo</w:t>
      </w:r>
      <w:r w:rsidR="00847E39" w:rsidRPr="00C11C98">
        <w:rPr>
          <w:rFonts w:ascii="Times New Roman" w:hAnsi="Times New Roman" w:cs="Times New Roman"/>
          <w:spacing w:val="-8"/>
        </w:rPr>
        <w:t xml:space="preserve"> </w:t>
      </w:r>
      <w:r w:rsidR="00847E39" w:rsidRPr="00C11C98">
        <w:rPr>
          <w:rFonts w:ascii="Times New Roman" w:hAnsi="Times New Roman" w:cs="Times New Roman"/>
        </w:rPr>
        <w:t>santykius ir stiprinti Įmonės</w:t>
      </w:r>
      <w:r w:rsidR="00847E39" w:rsidRPr="00C11C98">
        <w:rPr>
          <w:rFonts w:ascii="Times New Roman" w:hAnsi="Times New Roman" w:cs="Times New Roman"/>
          <w:spacing w:val="-2"/>
        </w:rPr>
        <w:t xml:space="preserve"> </w:t>
      </w:r>
      <w:r w:rsidR="00847E39" w:rsidRPr="00C11C98">
        <w:rPr>
          <w:rFonts w:ascii="Times New Roman" w:hAnsi="Times New Roman" w:cs="Times New Roman"/>
        </w:rPr>
        <w:t>įvaizdį.</w:t>
      </w:r>
    </w:p>
    <w:p w14:paraId="7CF3CBBB" w14:textId="77777777" w:rsidR="007832F5" w:rsidRPr="00C11C98" w:rsidRDefault="0088612C">
      <w:pPr>
        <w:pStyle w:val="ListParagraph"/>
        <w:numPr>
          <w:ilvl w:val="0"/>
          <w:numId w:val="1"/>
        </w:numPr>
        <w:tabs>
          <w:tab w:val="left" w:pos="954"/>
        </w:tabs>
        <w:ind w:right="118" w:firstLine="566"/>
        <w:jc w:val="both"/>
        <w:rPr>
          <w:rFonts w:ascii="Times New Roman" w:hAnsi="Times New Roman" w:cs="Times New Roman"/>
        </w:rPr>
      </w:pPr>
      <w:r w:rsidRPr="00C11C98">
        <w:rPr>
          <w:rFonts w:ascii="Times New Roman" w:hAnsi="Times New Roman" w:cs="Times New Roman"/>
        </w:rPr>
        <w:t>Lojalumas Bendrovei yra darbuotojo ir Bendrovės</w:t>
      </w:r>
      <w:r w:rsidR="00847E39" w:rsidRPr="00C11C98">
        <w:rPr>
          <w:rFonts w:ascii="Times New Roman" w:hAnsi="Times New Roman" w:cs="Times New Roman"/>
        </w:rPr>
        <w:t xml:space="preserve"> stiprybė, kuri pasireiškia tuo, kad darbuotojų veiksma</w:t>
      </w:r>
      <w:r w:rsidRPr="00C11C98">
        <w:rPr>
          <w:rFonts w:ascii="Times New Roman" w:hAnsi="Times New Roman" w:cs="Times New Roman"/>
        </w:rPr>
        <w:t>i, jų sprendimai nekenkia Bendrovei</w:t>
      </w:r>
      <w:r w:rsidR="00847E39" w:rsidRPr="00C11C98">
        <w:rPr>
          <w:rFonts w:ascii="Times New Roman" w:hAnsi="Times New Roman" w:cs="Times New Roman"/>
        </w:rPr>
        <w:t xml:space="preserve"> </w:t>
      </w:r>
      <w:r w:rsidRPr="00C11C98">
        <w:rPr>
          <w:rFonts w:ascii="Times New Roman" w:hAnsi="Times New Roman" w:cs="Times New Roman"/>
        </w:rPr>
        <w:t>ar jos įvaizdžiui, padeda Bendrovei</w:t>
      </w:r>
      <w:r w:rsidR="00847E39" w:rsidRPr="00C11C98">
        <w:rPr>
          <w:rFonts w:ascii="Times New Roman" w:hAnsi="Times New Roman" w:cs="Times New Roman"/>
        </w:rPr>
        <w:t xml:space="preserve"> stiprėti </w:t>
      </w:r>
      <w:r w:rsidRPr="00C11C98">
        <w:rPr>
          <w:rFonts w:ascii="Times New Roman" w:hAnsi="Times New Roman" w:cs="Times New Roman"/>
        </w:rPr>
        <w:t>ir augti, sukuria didesnę Bendrovės</w:t>
      </w:r>
      <w:r w:rsidR="00847E39" w:rsidRPr="00C11C98">
        <w:rPr>
          <w:rFonts w:ascii="Times New Roman" w:hAnsi="Times New Roman" w:cs="Times New Roman"/>
        </w:rPr>
        <w:t xml:space="preserve"> kuriamą pridėti</w:t>
      </w:r>
      <w:r w:rsidRPr="00C11C98">
        <w:rPr>
          <w:rFonts w:ascii="Times New Roman" w:hAnsi="Times New Roman" w:cs="Times New Roman"/>
        </w:rPr>
        <w:t>nę vertę, apgina teisėtus Bendrovės</w:t>
      </w:r>
      <w:r w:rsidR="00847E39" w:rsidRPr="00C11C98">
        <w:rPr>
          <w:rFonts w:ascii="Times New Roman" w:hAnsi="Times New Roman" w:cs="Times New Roman"/>
        </w:rPr>
        <w:t xml:space="preserve"> interesus, o asmenin</w:t>
      </w:r>
      <w:r w:rsidRPr="00C11C98">
        <w:rPr>
          <w:rFonts w:ascii="Times New Roman" w:hAnsi="Times New Roman" w:cs="Times New Roman"/>
        </w:rPr>
        <w:t>iai interesai netenkinami Bendrovės</w:t>
      </w:r>
      <w:r w:rsidR="00847E39" w:rsidRPr="00C11C98">
        <w:rPr>
          <w:rFonts w:ascii="Times New Roman" w:hAnsi="Times New Roman" w:cs="Times New Roman"/>
        </w:rPr>
        <w:t xml:space="preserve"> sąskaita ar darant jai</w:t>
      </w:r>
      <w:r w:rsidR="00847E39" w:rsidRPr="00C11C98">
        <w:rPr>
          <w:rFonts w:ascii="Times New Roman" w:hAnsi="Times New Roman" w:cs="Times New Roman"/>
          <w:spacing w:val="-4"/>
        </w:rPr>
        <w:t xml:space="preserve"> </w:t>
      </w:r>
      <w:r w:rsidR="00847E39" w:rsidRPr="00C11C98">
        <w:rPr>
          <w:rFonts w:ascii="Times New Roman" w:hAnsi="Times New Roman" w:cs="Times New Roman"/>
        </w:rPr>
        <w:t>žalą.</w:t>
      </w:r>
    </w:p>
    <w:p w14:paraId="2FDBC5A9" w14:textId="77777777" w:rsidR="007832F5" w:rsidRDefault="0088612C">
      <w:pPr>
        <w:pStyle w:val="ListParagraph"/>
        <w:numPr>
          <w:ilvl w:val="0"/>
          <w:numId w:val="1"/>
        </w:numPr>
        <w:tabs>
          <w:tab w:val="left" w:pos="954"/>
        </w:tabs>
        <w:ind w:left="954"/>
        <w:jc w:val="both"/>
        <w:rPr>
          <w:rFonts w:ascii="Times New Roman" w:hAnsi="Times New Roman" w:cs="Times New Roman"/>
        </w:rPr>
      </w:pPr>
      <w:r w:rsidRPr="00C11C98">
        <w:rPr>
          <w:rFonts w:ascii="Times New Roman" w:hAnsi="Times New Roman" w:cs="Times New Roman"/>
        </w:rPr>
        <w:t>Bendrovė</w:t>
      </w:r>
      <w:r w:rsidR="00847E39" w:rsidRPr="00C11C98">
        <w:rPr>
          <w:rFonts w:ascii="Times New Roman" w:hAnsi="Times New Roman" w:cs="Times New Roman"/>
        </w:rPr>
        <w:t xml:space="preserve"> vadovaujasi derybų prieš teisinius veiksmus pirmumo</w:t>
      </w:r>
      <w:r w:rsidR="00847E39" w:rsidRPr="00C11C98">
        <w:rPr>
          <w:rFonts w:ascii="Times New Roman" w:hAnsi="Times New Roman" w:cs="Times New Roman"/>
          <w:spacing w:val="-11"/>
        </w:rPr>
        <w:t xml:space="preserve"> </w:t>
      </w:r>
      <w:r w:rsidR="00847E39" w:rsidRPr="00C11C98">
        <w:rPr>
          <w:rFonts w:ascii="Times New Roman" w:hAnsi="Times New Roman" w:cs="Times New Roman"/>
        </w:rPr>
        <w:t>principu.</w:t>
      </w:r>
    </w:p>
    <w:p w14:paraId="1D3AC0A2" w14:textId="77777777" w:rsidR="007832F5" w:rsidRPr="00FD7B2F" w:rsidRDefault="00FD7B2F" w:rsidP="00FD7B2F">
      <w:pPr>
        <w:pStyle w:val="ListParagraph"/>
        <w:numPr>
          <w:ilvl w:val="0"/>
          <w:numId w:val="1"/>
        </w:numPr>
        <w:tabs>
          <w:tab w:val="left" w:pos="954"/>
        </w:tabs>
        <w:ind w:left="954"/>
        <w:jc w:val="both"/>
        <w:rPr>
          <w:rFonts w:ascii="Times New Roman" w:hAnsi="Times New Roman" w:cs="Times New Roman"/>
        </w:rPr>
      </w:pPr>
      <w:r>
        <w:rPr>
          <w:rFonts w:ascii="Times New Roman" w:hAnsi="Times New Roman" w:cs="Times New Roman"/>
          <w:sz w:val="21"/>
        </w:rPr>
        <w:t xml:space="preserve"> </w:t>
      </w:r>
      <w:r w:rsidRPr="00FD7B2F">
        <w:rPr>
          <w:rFonts w:ascii="Times New Roman" w:hAnsi="Times New Roman" w:cs="Times New Roman"/>
          <w:sz w:val="21"/>
        </w:rPr>
        <w:t>Bendrovė vadovaujamės šiais etišk</w:t>
      </w:r>
      <w:r>
        <w:rPr>
          <w:rFonts w:ascii="Times New Roman" w:hAnsi="Times New Roman" w:cs="Times New Roman"/>
          <w:sz w:val="21"/>
        </w:rPr>
        <w:t>o elgesio principais ir normomis:</w:t>
      </w:r>
    </w:p>
    <w:p w14:paraId="71FCD154" w14:textId="77777777" w:rsidR="007832F5" w:rsidRPr="00C11C98" w:rsidRDefault="00847E39">
      <w:pPr>
        <w:pStyle w:val="Heading1"/>
        <w:ind w:left="3037" w:right="3048" w:firstLine="1303"/>
        <w:jc w:val="left"/>
        <w:rPr>
          <w:rFonts w:ascii="Times New Roman" w:hAnsi="Times New Roman" w:cs="Times New Roman"/>
        </w:rPr>
      </w:pPr>
      <w:r w:rsidRPr="00C11C98">
        <w:rPr>
          <w:rFonts w:ascii="Times New Roman" w:hAnsi="Times New Roman" w:cs="Times New Roman"/>
        </w:rPr>
        <w:t>II SKYRIUS DARBUOTOJŲ ELGESIO RINCIPAI</w:t>
      </w:r>
    </w:p>
    <w:p w14:paraId="0AF7727D" w14:textId="77777777" w:rsidR="007832F5" w:rsidRPr="00C11C98" w:rsidRDefault="007832F5">
      <w:pPr>
        <w:pStyle w:val="BodyText"/>
        <w:spacing w:before="2"/>
        <w:ind w:left="0" w:firstLine="0"/>
        <w:jc w:val="left"/>
        <w:rPr>
          <w:rFonts w:ascii="Times New Roman" w:hAnsi="Times New Roman" w:cs="Times New Roman"/>
          <w:b/>
        </w:rPr>
      </w:pPr>
    </w:p>
    <w:p w14:paraId="51EFD956" w14:textId="77777777" w:rsidR="007832F5" w:rsidRPr="00C11C98" w:rsidRDefault="00847E39">
      <w:pPr>
        <w:pStyle w:val="Heading1"/>
        <w:numPr>
          <w:ilvl w:val="1"/>
          <w:numId w:val="1"/>
        </w:numPr>
        <w:tabs>
          <w:tab w:val="left" w:pos="1158"/>
        </w:tabs>
        <w:jc w:val="both"/>
        <w:rPr>
          <w:rFonts w:ascii="Times New Roman" w:hAnsi="Times New Roman" w:cs="Times New Roman"/>
        </w:rPr>
      </w:pPr>
      <w:r w:rsidRPr="00C11C98">
        <w:rPr>
          <w:rFonts w:ascii="Times New Roman" w:hAnsi="Times New Roman" w:cs="Times New Roman"/>
        </w:rPr>
        <w:t>Teisėtumas, objektyvumas, pagarba ir teisėtų interesų</w:t>
      </w:r>
      <w:r w:rsidRPr="00C11C98">
        <w:rPr>
          <w:rFonts w:ascii="Times New Roman" w:hAnsi="Times New Roman" w:cs="Times New Roman"/>
          <w:spacing w:val="-6"/>
        </w:rPr>
        <w:t xml:space="preserve"> </w:t>
      </w:r>
      <w:r w:rsidRPr="00C11C98">
        <w:rPr>
          <w:rFonts w:ascii="Times New Roman" w:hAnsi="Times New Roman" w:cs="Times New Roman"/>
        </w:rPr>
        <w:t>apsauga</w:t>
      </w:r>
    </w:p>
    <w:p w14:paraId="79718D5C" w14:textId="77777777" w:rsidR="007832F5" w:rsidRPr="00C11C98" w:rsidRDefault="00847E39">
      <w:pPr>
        <w:pStyle w:val="BodyText"/>
        <w:spacing w:before="2"/>
        <w:ind w:right="119"/>
        <w:rPr>
          <w:rFonts w:ascii="Times New Roman" w:hAnsi="Times New Roman" w:cs="Times New Roman"/>
        </w:rPr>
      </w:pPr>
      <w:r w:rsidRPr="00C11C98">
        <w:rPr>
          <w:rFonts w:ascii="Times New Roman" w:hAnsi="Times New Roman" w:cs="Times New Roman"/>
        </w:rPr>
        <w:t>Teisės aktų n</w:t>
      </w:r>
      <w:r w:rsidR="0088612C" w:rsidRPr="00C11C98">
        <w:rPr>
          <w:rFonts w:ascii="Times New Roman" w:hAnsi="Times New Roman" w:cs="Times New Roman"/>
        </w:rPr>
        <w:t>uostatų laikymasis – tai Bendrovėje</w:t>
      </w:r>
      <w:r w:rsidRPr="00C11C98">
        <w:rPr>
          <w:rFonts w:ascii="Times New Roman" w:hAnsi="Times New Roman" w:cs="Times New Roman"/>
        </w:rPr>
        <w:t xml:space="preserve"> galiojantis rei</w:t>
      </w:r>
      <w:r w:rsidR="0088612C" w:rsidRPr="00C11C98">
        <w:rPr>
          <w:rFonts w:ascii="Times New Roman" w:hAnsi="Times New Roman" w:cs="Times New Roman"/>
        </w:rPr>
        <w:t>kalavimas, kuris taikomas Bendrovei</w:t>
      </w:r>
      <w:r w:rsidRPr="00C11C98">
        <w:rPr>
          <w:rFonts w:ascii="Times New Roman" w:hAnsi="Times New Roman" w:cs="Times New Roman"/>
        </w:rPr>
        <w:t xml:space="preserve"> ir jos darbuotojams.</w:t>
      </w:r>
    </w:p>
    <w:p w14:paraId="1448E974" w14:textId="77777777" w:rsidR="007832F5" w:rsidRPr="00C11C98" w:rsidRDefault="00847E39">
      <w:pPr>
        <w:pStyle w:val="BodyText"/>
        <w:ind w:right="120"/>
        <w:rPr>
          <w:rFonts w:ascii="Times New Roman" w:hAnsi="Times New Roman" w:cs="Times New Roman"/>
        </w:rPr>
      </w:pPr>
      <w:r w:rsidRPr="00C11C98">
        <w:rPr>
          <w:rFonts w:ascii="Times New Roman" w:hAnsi="Times New Roman" w:cs="Times New Roman"/>
        </w:rPr>
        <w:t>Vykdydami</w:t>
      </w:r>
      <w:r w:rsidRPr="00C11C98">
        <w:rPr>
          <w:rFonts w:ascii="Times New Roman" w:hAnsi="Times New Roman" w:cs="Times New Roman"/>
          <w:spacing w:val="-18"/>
        </w:rPr>
        <w:t xml:space="preserve"> </w:t>
      </w:r>
      <w:r w:rsidRPr="00C11C98">
        <w:rPr>
          <w:rFonts w:ascii="Times New Roman" w:hAnsi="Times New Roman" w:cs="Times New Roman"/>
        </w:rPr>
        <w:t>savo</w:t>
      </w:r>
      <w:r w:rsidRPr="00C11C98">
        <w:rPr>
          <w:rFonts w:ascii="Times New Roman" w:hAnsi="Times New Roman" w:cs="Times New Roman"/>
          <w:spacing w:val="-18"/>
        </w:rPr>
        <w:t xml:space="preserve"> </w:t>
      </w:r>
      <w:r w:rsidRPr="00C11C98">
        <w:rPr>
          <w:rFonts w:ascii="Times New Roman" w:hAnsi="Times New Roman" w:cs="Times New Roman"/>
        </w:rPr>
        <w:t>veiklą,</w:t>
      </w:r>
      <w:r w:rsidRPr="00C11C98">
        <w:rPr>
          <w:rFonts w:ascii="Times New Roman" w:hAnsi="Times New Roman" w:cs="Times New Roman"/>
          <w:spacing w:val="-17"/>
        </w:rPr>
        <w:t xml:space="preserve"> </w:t>
      </w:r>
      <w:r w:rsidRPr="00C11C98">
        <w:rPr>
          <w:rFonts w:ascii="Times New Roman" w:hAnsi="Times New Roman" w:cs="Times New Roman"/>
        </w:rPr>
        <w:t>laikomės</w:t>
      </w:r>
      <w:r w:rsidRPr="00C11C98">
        <w:rPr>
          <w:rFonts w:ascii="Times New Roman" w:hAnsi="Times New Roman" w:cs="Times New Roman"/>
          <w:spacing w:val="-17"/>
        </w:rPr>
        <w:t xml:space="preserve"> </w:t>
      </w:r>
      <w:r w:rsidRPr="00C11C98">
        <w:rPr>
          <w:rFonts w:ascii="Times New Roman" w:hAnsi="Times New Roman" w:cs="Times New Roman"/>
        </w:rPr>
        <w:t>darbinę</w:t>
      </w:r>
      <w:r w:rsidRPr="00C11C98">
        <w:rPr>
          <w:rFonts w:ascii="Times New Roman" w:hAnsi="Times New Roman" w:cs="Times New Roman"/>
          <w:spacing w:val="-18"/>
        </w:rPr>
        <w:t xml:space="preserve"> </w:t>
      </w:r>
      <w:r w:rsidRPr="00C11C98">
        <w:rPr>
          <w:rFonts w:ascii="Times New Roman" w:hAnsi="Times New Roman" w:cs="Times New Roman"/>
        </w:rPr>
        <w:t>veiklą</w:t>
      </w:r>
      <w:r w:rsidRPr="00C11C98">
        <w:rPr>
          <w:rFonts w:ascii="Times New Roman" w:hAnsi="Times New Roman" w:cs="Times New Roman"/>
          <w:spacing w:val="-20"/>
        </w:rPr>
        <w:t xml:space="preserve"> </w:t>
      </w:r>
      <w:r w:rsidRPr="00C11C98">
        <w:rPr>
          <w:rFonts w:ascii="Times New Roman" w:hAnsi="Times New Roman" w:cs="Times New Roman"/>
        </w:rPr>
        <w:t>reglamentuojančių</w:t>
      </w:r>
      <w:r w:rsidRPr="00C11C98">
        <w:rPr>
          <w:rFonts w:ascii="Times New Roman" w:hAnsi="Times New Roman" w:cs="Times New Roman"/>
          <w:spacing w:val="-19"/>
        </w:rPr>
        <w:t xml:space="preserve"> </w:t>
      </w:r>
      <w:r w:rsidRPr="00C11C98">
        <w:rPr>
          <w:rFonts w:ascii="Times New Roman" w:hAnsi="Times New Roman" w:cs="Times New Roman"/>
        </w:rPr>
        <w:t>teisės</w:t>
      </w:r>
      <w:r w:rsidRPr="00C11C98">
        <w:rPr>
          <w:rFonts w:ascii="Times New Roman" w:hAnsi="Times New Roman" w:cs="Times New Roman"/>
          <w:spacing w:val="-18"/>
        </w:rPr>
        <w:t xml:space="preserve"> </w:t>
      </w:r>
      <w:r w:rsidRPr="00C11C98">
        <w:rPr>
          <w:rFonts w:ascii="Times New Roman" w:hAnsi="Times New Roman" w:cs="Times New Roman"/>
        </w:rPr>
        <w:t>aktų</w:t>
      </w:r>
      <w:r w:rsidRPr="00C11C98">
        <w:rPr>
          <w:rFonts w:ascii="Times New Roman" w:hAnsi="Times New Roman" w:cs="Times New Roman"/>
          <w:spacing w:val="-17"/>
        </w:rPr>
        <w:t xml:space="preserve"> </w:t>
      </w:r>
      <w:r w:rsidRPr="00C11C98">
        <w:rPr>
          <w:rFonts w:ascii="Times New Roman" w:hAnsi="Times New Roman" w:cs="Times New Roman"/>
        </w:rPr>
        <w:t>ir</w:t>
      </w:r>
      <w:r w:rsidRPr="00C11C98">
        <w:rPr>
          <w:rFonts w:ascii="Times New Roman" w:hAnsi="Times New Roman" w:cs="Times New Roman"/>
          <w:spacing w:val="-18"/>
        </w:rPr>
        <w:t xml:space="preserve"> </w:t>
      </w:r>
      <w:r w:rsidRPr="00C11C98">
        <w:rPr>
          <w:rFonts w:ascii="Times New Roman" w:hAnsi="Times New Roman" w:cs="Times New Roman"/>
        </w:rPr>
        <w:t>elgesio</w:t>
      </w:r>
      <w:r w:rsidRPr="00C11C98">
        <w:rPr>
          <w:rFonts w:ascii="Times New Roman" w:hAnsi="Times New Roman" w:cs="Times New Roman"/>
          <w:spacing w:val="-18"/>
        </w:rPr>
        <w:t xml:space="preserve"> </w:t>
      </w:r>
      <w:r w:rsidRPr="00C11C98">
        <w:rPr>
          <w:rFonts w:ascii="Times New Roman" w:hAnsi="Times New Roman" w:cs="Times New Roman"/>
        </w:rPr>
        <w:t>normų reikalavimų, elgiamės socialiai atsakingai, gerbiame žmogaus teises ir laisves, Lietuvos valstybę, jos</w:t>
      </w:r>
      <w:r w:rsidRPr="00C11C98">
        <w:rPr>
          <w:rFonts w:ascii="Times New Roman" w:hAnsi="Times New Roman" w:cs="Times New Roman"/>
          <w:spacing w:val="-16"/>
        </w:rPr>
        <w:t xml:space="preserve"> </w:t>
      </w:r>
      <w:r w:rsidRPr="00C11C98">
        <w:rPr>
          <w:rFonts w:ascii="Times New Roman" w:hAnsi="Times New Roman" w:cs="Times New Roman"/>
        </w:rPr>
        <w:t>institucijas</w:t>
      </w:r>
      <w:r w:rsidRPr="00C11C98">
        <w:rPr>
          <w:rFonts w:ascii="Times New Roman" w:hAnsi="Times New Roman" w:cs="Times New Roman"/>
          <w:spacing w:val="-17"/>
        </w:rPr>
        <w:t xml:space="preserve"> </w:t>
      </w:r>
      <w:r w:rsidRPr="00C11C98">
        <w:rPr>
          <w:rFonts w:ascii="Times New Roman" w:hAnsi="Times New Roman" w:cs="Times New Roman"/>
        </w:rPr>
        <w:t>ir</w:t>
      </w:r>
      <w:r w:rsidRPr="00C11C98">
        <w:rPr>
          <w:rFonts w:ascii="Times New Roman" w:hAnsi="Times New Roman" w:cs="Times New Roman"/>
          <w:spacing w:val="-16"/>
        </w:rPr>
        <w:t xml:space="preserve"> </w:t>
      </w:r>
      <w:r w:rsidRPr="00C11C98">
        <w:rPr>
          <w:rFonts w:ascii="Times New Roman" w:hAnsi="Times New Roman" w:cs="Times New Roman"/>
        </w:rPr>
        <w:t>įstaigas,</w:t>
      </w:r>
      <w:r w:rsidRPr="00C11C98">
        <w:rPr>
          <w:rFonts w:ascii="Times New Roman" w:hAnsi="Times New Roman" w:cs="Times New Roman"/>
          <w:spacing w:val="-18"/>
        </w:rPr>
        <w:t xml:space="preserve"> </w:t>
      </w:r>
      <w:r w:rsidRPr="00C11C98">
        <w:rPr>
          <w:rFonts w:ascii="Times New Roman" w:hAnsi="Times New Roman" w:cs="Times New Roman"/>
        </w:rPr>
        <w:t>esame</w:t>
      </w:r>
      <w:r w:rsidRPr="00C11C98">
        <w:rPr>
          <w:rFonts w:ascii="Times New Roman" w:hAnsi="Times New Roman" w:cs="Times New Roman"/>
          <w:spacing w:val="-17"/>
        </w:rPr>
        <w:t xml:space="preserve"> </w:t>
      </w:r>
      <w:r w:rsidRPr="00C11C98">
        <w:rPr>
          <w:rFonts w:ascii="Times New Roman" w:hAnsi="Times New Roman" w:cs="Times New Roman"/>
        </w:rPr>
        <w:t>teisingi</w:t>
      </w:r>
      <w:r w:rsidRPr="00C11C98">
        <w:rPr>
          <w:rFonts w:ascii="Times New Roman" w:hAnsi="Times New Roman" w:cs="Times New Roman"/>
          <w:spacing w:val="-17"/>
        </w:rPr>
        <w:t xml:space="preserve"> </w:t>
      </w:r>
      <w:r w:rsidRPr="00C11C98">
        <w:rPr>
          <w:rFonts w:ascii="Times New Roman" w:hAnsi="Times New Roman" w:cs="Times New Roman"/>
        </w:rPr>
        <w:t>ir</w:t>
      </w:r>
      <w:r w:rsidRPr="00C11C98">
        <w:rPr>
          <w:rFonts w:ascii="Times New Roman" w:hAnsi="Times New Roman" w:cs="Times New Roman"/>
          <w:spacing w:val="-14"/>
        </w:rPr>
        <w:t xml:space="preserve"> </w:t>
      </w:r>
      <w:r w:rsidRPr="00C11C98">
        <w:rPr>
          <w:rFonts w:ascii="Times New Roman" w:hAnsi="Times New Roman" w:cs="Times New Roman"/>
        </w:rPr>
        <w:t>objektyvūs</w:t>
      </w:r>
      <w:r w:rsidRPr="00C11C98">
        <w:rPr>
          <w:rFonts w:ascii="Times New Roman" w:hAnsi="Times New Roman" w:cs="Times New Roman"/>
          <w:spacing w:val="-14"/>
        </w:rPr>
        <w:t xml:space="preserve"> </w:t>
      </w:r>
      <w:r w:rsidRPr="00C11C98">
        <w:rPr>
          <w:rFonts w:ascii="Times New Roman" w:hAnsi="Times New Roman" w:cs="Times New Roman"/>
        </w:rPr>
        <w:t>nagrinėjant</w:t>
      </w:r>
      <w:r w:rsidRPr="00C11C98">
        <w:rPr>
          <w:rFonts w:ascii="Times New Roman" w:hAnsi="Times New Roman" w:cs="Times New Roman"/>
          <w:spacing w:val="-15"/>
        </w:rPr>
        <w:t xml:space="preserve"> </w:t>
      </w:r>
      <w:r w:rsidRPr="00C11C98">
        <w:rPr>
          <w:rFonts w:ascii="Times New Roman" w:hAnsi="Times New Roman" w:cs="Times New Roman"/>
        </w:rPr>
        <w:t>prašymus,</w:t>
      </w:r>
      <w:r w:rsidRPr="00C11C98">
        <w:rPr>
          <w:rFonts w:ascii="Times New Roman" w:hAnsi="Times New Roman" w:cs="Times New Roman"/>
          <w:spacing w:val="-16"/>
        </w:rPr>
        <w:t xml:space="preserve"> </w:t>
      </w:r>
      <w:r w:rsidRPr="00C11C98">
        <w:rPr>
          <w:rFonts w:ascii="Times New Roman" w:hAnsi="Times New Roman" w:cs="Times New Roman"/>
        </w:rPr>
        <w:t>skundus</w:t>
      </w:r>
      <w:r w:rsidRPr="00C11C98">
        <w:rPr>
          <w:rFonts w:ascii="Times New Roman" w:hAnsi="Times New Roman" w:cs="Times New Roman"/>
          <w:spacing w:val="-16"/>
        </w:rPr>
        <w:t xml:space="preserve"> </w:t>
      </w:r>
      <w:r w:rsidRPr="00C11C98">
        <w:rPr>
          <w:rFonts w:ascii="Times New Roman" w:hAnsi="Times New Roman" w:cs="Times New Roman"/>
        </w:rPr>
        <w:t>ar</w:t>
      </w:r>
      <w:r w:rsidRPr="00C11C98">
        <w:rPr>
          <w:rFonts w:ascii="Times New Roman" w:hAnsi="Times New Roman" w:cs="Times New Roman"/>
          <w:spacing w:val="-16"/>
        </w:rPr>
        <w:t xml:space="preserve"> </w:t>
      </w:r>
      <w:r w:rsidRPr="00C11C98">
        <w:rPr>
          <w:rFonts w:ascii="Times New Roman" w:hAnsi="Times New Roman" w:cs="Times New Roman"/>
        </w:rPr>
        <w:t>pranešimus, nepiktnaudžiaujame suteiktais įgaliojimais, vykdome pareigas rūpestingai ir atsakingai pagal savo kompetenciją ir turimus įgaliojimus bei elgiamės taip, kad didėtų</w:t>
      </w:r>
      <w:r w:rsidR="0088612C" w:rsidRPr="00C11C98">
        <w:rPr>
          <w:rFonts w:ascii="Times New Roman" w:hAnsi="Times New Roman" w:cs="Times New Roman"/>
        </w:rPr>
        <w:t xml:space="preserve"> visuomenės pasitikėjimas Bendrovės</w:t>
      </w:r>
      <w:r w:rsidRPr="00C11C98">
        <w:rPr>
          <w:rFonts w:ascii="Times New Roman" w:hAnsi="Times New Roman" w:cs="Times New Roman"/>
        </w:rPr>
        <w:t xml:space="preserve"> vykdoma veikla ir jos</w:t>
      </w:r>
      <w:r w:rsidRPr="00C11C98">
        <w:rPr>
          <w:rFonts w:ascii="Times New Roman" w:hAnsi="Times New Roman" w:cs="Times New Roman"/>
          <w:spacing w:val="-5"/>
        </w:rPr>
        <w:t xml:space="preserve"> </w:t>
      </w:r>
      <w:r w:rsidRPr="00C11C98">
        <w:rPr>
          <w:rFonts w:ascii="Times New Roman" w:hAnsi="Times New Roman" w:cs="Times New Roman"/>
        </w:rPr>
        <w:t>darbuotojais.</w:t>
      </w:r>
    </w:p>
    <w:p w14:paraId="4C30B153" w14:textId="77777777" w:rsidR="007832F5" w:rsidRPr="00C11C98" w:rsidRDefault="0088612C">
      <w:pPr>
        <w:pStyle w:val="BodyText"/>
        <w:spacing w:before="2"/>
        <w:ind w:right="121"/>
        <w:rPr>
          <w:rFonts w:ascii="Times New Roman" w:hAnsi="Times New Roman" w:cs="Times New Roman"/>
        </w:rPr>
      </w:pPr>
      <w:r w:rsidRPr="00C11C98">
        <w:rPr>
          <w:rFonts w:ascii="Times New Roman" w:hAnsi="Times New Roman" w:cs="Times New Roman"/>
        </w:rPr>
        <w:t>Bendrovės</w:t>
      </w:r>
      <w:r w:rsidR="00847E39" w:rsidRPr="00C11C98">
        <w:rPr>
          <w:rFonts w:ascii="Times New Roman" w:hAnsi="Times New Roman" w:cs="Times New Roman"/>
        </w:rPr>
        <w:t xml:space="preserve"> darbuotojai darbinės veiklos sprendimus priima teisėtai, objektyviai ir nešališkai, vengdami asmeniškumų, o esant</w:t>
      </w:r>
      <w:r w:rsidRPr="00C11C98">
        <w:rPr>
          <w:rFonts w:ascii="Times New Roman" w:hAnsi="Times New Roman" w:cs="Times New Roman"/>
        </w:rPr>
        <w:t xml:space="preserve"> neaiškumams, vadovaujasi Bendrovės</w:t>
      </w:r>
      <w:r w:rsidR="00847E39" w:rsidRPr="00C11C98">
        <w:rPr>
          <w:rFonts w:ascii="Times New Roman" w:hAnsi="Times New Roman" w:cs="Times New Roman"/>
        </w:rPr>
        <w:t xml:space="preserve"> vertybėmis.</w:t>
      </w:r>
    </w:p>
    <w:p w14:paraId="030FA11C" w14:textId="77777777" w:rsidR="007832F5" w:rsidRPr="00C11C98" w:rsidRDefault="00847E39">
      <w:pPr>
        <w:pStyle w:val="BodyText"/>
        <w:ind w:right="122"/>
        <w:rPr>
          <w:rFonts w:ascii="Times New Roman" w:hAnsi="Times New Roman" w:cs="Times New Roman"/>
        </w:rPr>
      </w:pPr>
      <w:r w:rsidRPr="00C11C98">
        <w:rPr>
          <w:rFonts w:ascii="Times New Roman" w:hAnsi="Times New Roman" w:cs="Times New Roman"/>
        </w:rPr>
        <w:t>Vadovai visuomet, kai tik yra būtinybė, teikia paaiškinimus, patarimus ir kitą pagalbą darbuotojams dėl teisės aktų taikymo ar kitų neaiškumų, kai to reikia darbinėms funkcijoms atlikti.</w:t>
      </w:r>
    </w:p>
    <w:p w14:paraId="09A46E7D" w14:textId="77777777" w:rsidR="007832F5" w:rsidRPr="00C11C98" w:rsidRDefault="0088612C">
      <w:pPr>
        <w:pStyle w:val="BodyText"/>
        <w:ind w:right="122"/>
        <w:rPr>
          <w:rFonts w:ascii="Times New Roman" w:hAnsi="Times New Roman" w:cs="Times New Roman"/>
        </w:rPr>
      </w:pPr>
      <w:r w:rsidRPr="00C11C98">
        <w:rPr>
          <w:rFonts w:ascii="Times New Roman" w:hAnsi="Times New Roman" w:cs="Times New Roman"/>
        </w:rPr>
        <w:t>Bendrovė</w:t>
      </w:r>
      <w:r w:rsidR="00847E39" w:rsidRPr="00C11C98">
        <w:rPr>
          <w:rFonts w:ascii="Times New Roman" w:hAnsi="Times New Roman" w:cs="Times New Roman"/>
        </w:rPr>
        <w:t xml:space="preserve"> siekia, kad darbuotojai savo elgesiu neapribotų ir nepažeistų kitų asmenų teisių ir laisvių. Bet koks ir bet kokios formos diskrimin</w:t>
      </w:r>
      <w:r w:rsidRPr="00C11C98">
        <w:rPr>
          <w:rFonts w:ascii="Times New Roman" w:hAnsi="Times New Roman" w:cs="Times New Roman"/>
        </w:rPr>
        <w:t>avimas ar priekabiavimas Bendrovėje</w:t>
      </w:r>
      <w:r w:rsidR="00847E39" w:rsidRPr="00C11C98">
        <w:rPr>
          <w:rFonts w:ascii="Times New Roman" w:hAnsi="Times New Roman" w:cs="Times New Roman"/>
        </w:rPr>
        <w:t xml:space="preserve"> netoleruojamas.</w:t>
      </w:r>
    </w:p>
    <w:p w14:paraId="042F778D" w14:textId="77777777" w:rsidR="007832F5" w:rsidRPr="00C11C98" w:rsidRDefault="0088612C">
      <w:pPr>
        <w:pStyle w:val="BodyText"/>
        <w:ind w:right="123"/>
        <w:rPr>
          <w:rFonts w:ascii="Times New Roman" w:hAnsi="Times New Roman" w:cs="Times New Roman"/>
        </w:rPr>
      </w:pPr>
      <w:r w:rsidRPr="00C11C98">
        <w:rPr>
          <w:rFonts w:ascii="Times New Roman" w:hAnsi="Times New Roman" w:cs="Times New Roman"/>
        </w:rPr>
        <w:t>Kiekvienas Bendrovės</w:t>
      </w:r>
      <w:r w:rsidR="00847E39" w:rsidRPr="00C11C98">
        <w:rPr>
          <w:rFonts w:ascii="Times New Roman" w:hAnsi="Times New Roman" w:cs="Times New Roman"/>
        </w:rPr>
        <w:t xml:space="preserve"> darbuotojas turi teisę, kad bendradarbiai su juo elgtųsi sąžiningai, kole</w:t>
      </w:r>
      <w:r w:rsidRPr="00C11C98">
        <w:rPr>
          <w:rFonts w:ascii="Times New Roman" w:hAnsi="Times New Roman" w:cs="Times New Roman"/>
        </w:rPr>
        <w:t>giškai ir pagarbiai, todėl Bendrovė</w:t>
      </w:r>
      <w:r w:rsidR="00847E39" w:rsidRPr="00C11C98">
        <w:rPr>
          <w:rFonts w:ascii="Times New Roman" w:hAnsi="Times New Roman" w:cs="Times New Roman"/>
        </w:rPr>
        <w:t>, jos vadovai ir darbuotojai privalo imtis visų teisėtų priemonių pastebėtai diskriminacijai ar priekabiavimui stabdyti.</w:t>
      </w:r>
    </w:p>
    <w:p w14:paraId="2C0A00EE" w14:textId="77777777" w:rsidR="007832F5" w:rsidRPr="00CB42B2" w:rsidRDefault="00847E39">
      <w:pPr>
        <w:pStyle w:val="BodyText"/>
        <w:spacing w:line="252" w:lineRule="exact"/>
        <w:ind w:left="668" w:firstLine="0"/>
        <w:rPr>
          <w:rFonts w:ascii="Times New Roman" w:hAnsi="Times New Roman" w:cs="Times New Roman"/>
          <w:color w:val="000000" w:themeColor="text1"/>
        </w:rPr>
      </w:pPr>
      <w:r w:rsidRPr="00CB42B2">
        <w:rPr>
          <w:rFonts w:ascii="Times New Roman" w:hAnsi="Times New Roman" w:cs="Times New Roman"/>
          <w:color w:val="000000" w:themeColor="text1"/>
        </w:rPr>
        <w:t>Gerbiame darbuotojų ir klientų teisę į privatumą.</w:t>
      </w:r>
    </w:p>
    <w:p w14:paraId="16D27532" w14:textId="77777777" w:rsidR="007832F5" w:rsidRPr="00CB42B2" w:rsidRDefault="000A3E8A">
      <w:pPr>
        <w:pStyle w:val="BodyText"/>
        <w:spacing w:before="1"/>
        <w:ind w:right="124"/>
        <w:rPr>
          <w:rFonts w:ascii="Times New Roman" w:hAnsi="Times New Roman" w:cs="Times New Roman"/>
          <w:color w:val="000000" w:themeColor="text1"/>
        </w:rPr>
      </w:pPr>
      <w:r w:rsidRPr="00CB42B2">
        <w:rPr>
          <w:rFonts w:ascii="Times New Roman" w:hAnsi="Times New Roman" w:cs="Times New Roman"/>
          <w:color w:val="000000" w:themeColor="text1"/>
        </w:rPr>
        <w:t>B</w:t>
      </w:r>
      <w:r w:rsidR="0088612C" w:rsidRPr="00CB42B2">
        <w:rPr>
          <w:rFonts w:ascii="Times New Roman" w:hAnsi="Times New Roman" w:cs="Times New Roman"/>
          <w:color w:val="000000" w:themeColor="text1"/>
        </w:rPr>
        <w:t>endrovėje</w:t>
      </w:r>
      <w:r w:rsidR="00847E39" w:rsidRPr="00CB42B2">
        <w:rPr>
          <w:rFonts w:ascii="Times New Roman" w:hAnsi="Times New Roman" w:cs="Times New Roman"/>
          <w:color w:val="000000" w:themeColor="text1"/>
        </w:rPr>
        <w:t xml:space="preserve"> yra taikoma konfidencialios informacijos apsauga. Įmonės darbuotojai, dirbantys ar susipažįstantys su konfidencialia informacija, negali jos naudoti kitaip, kaip tik nustatyta teisės aktuose pagal jos naudojimo paskirtį.</w:t>
      </w:r>
    </w:p>
    <w:p w14:paraId="22E6BDBB" w14:textId="77777777" w:rsidR="007832F5" w:rsidRPr="00CB42B2" w:rsidRDefault="007832F5">
      <w:pPr>
        <w:rPr>
          <w:rFonts w:ascii="Times New Roman" w:hAnsi="Times New Roman" w:cs="Times New Roman"/>
          <w:color w:val="000000" w:themeColor="text1"/>
        </w:rPr>
        <w:sectPr w:rsidR="007832F5" w:rsidRPr="00CB42B2">
          <w:type w:val="continuous"/>
          <w:pgSz w:w="11910" w:h="16840"/>
          <w:pgMar w:top="900" w:right="440" w:bottom="280" w:left="1600" w:header="567" w:footer="567" w:gutter="0"/>
          <w:cols w:space="1296"/>
        </w:sectPr>
      </w:pPr>
    </w:p>
    <w:p w14:paraId="09097C1D" w14:textId="77777777" w:rsidR="007832F5" w:rsidRPr="00C11C98" w:rsidRDefault="00847E39">
      <w:pPr>
        <w:spacing w:before="61"/>
        <w:ind w:right="20"/>
        <w:jc w:val="center"/>
        <w:rPr>
          <w:rFonts w:ascii="Times New Roman" w:hAnsi="Times New Roman" w:cs="Times New Roman"/>
          <w:sz w:val="24"/>
        </w:rPr>
      </w:pPr>
      <w:r w:rsidRPr="00C11C98">
        <w:rPr>
          <w:rFonts w:ascii="Times New Roman" w:hAnsi="Times New Roman" w:cs="Times New Roman"/>
          <w:sz w:val="24"/>
        </w:rPr>
        <w:lastRenderedPageBreak/>
        <w:t>2</w:t>
      </w:r>
    </w:p>
    <w:p w14:paraId="4BEB1B75" w14:textId="77777777" w:rsidR="007832F5" w:rsidRPr="00C11C98" w:rsidRDefault="007832F5">
      <w:pPr>
        <w:pStyle w:val="BodyText"/>
        <w:spacing w:before="6"/>
        <w:ind w:left="0" w:firstLine="0"/>
        <w:jc w:val="left"/>
        <w:rPr>
          <w:rFonts w:ascii="Times New Roman" w:hAnsi="Times New Roman" w:cs="Times New Roman"/>
          <w:sz w:val="20"/>
        </w:rPr>
      </w:pPr>
    </w:p>
    <w:p w14:paraId="158936D1" w14:textId="77777777" w:rsidR="007832F5" w:rsidRPr="00C11C98" w:rsidRDefault="00847E39">
      <w:pPr>
        <w:pStyle w:val="BodyText"/>
        <w:ind w:right="122"/>
        <w:rPr>
          <w:rFonts w:ascii="Times New Roman" w:hAnsi="Times New Roman" w:cs="Times New Roman"/>
        </w:rPr>
      </w:pPr>
      <w:r w:rsidRPr="00C11C98">
        <w:rPr>
          <w:rFonts w:ascii="Times New Roman" w:hAnsi="Times New Roman" w:cs="Times New Roman"/>
        </w:rPr>
        <w:t>Konfiden</w:t>
      </w:r>
      <w:r w:rsidR="0088612C" w:rsidRPr="00C11C98">
        <w:rPr>
          <w:rFonts w:ascii="Times New Roman" w:hAnsi="Times New Roman" w:cs="Times New Roman"/>
        </w:rPr>
        <w:t>ciali, su Bendrovės</w:t>
      </w:r>
      <w:r w:rsidRPr="00C11C98">
        <w:rPr>
          <w:rFonts w:ascii="Times New Roman" w:hAnsi="Times New Roman" w:cs="Times New Roman"/>
        </w:rPr>
        <w:t xml:space="preserve"> veikla bei jos partneriais ar pranešėjais susijusi informacija, laikoma paslaptyje.</w:t>
      </w:r>
    </w:p>
    <w:p w14:paraId="4C08A533" w14:textId="77777777" w:rsidR="007832F5" w:rsidRPr="00C11C98" w:rsidRDefault="007832F5">
      <w:pPr>
        <w:pStyle w:val="BodyText"/>
        <w:spacing w:before="9"/>
        <w:ind w:left="0" w:firstLine="0"/>
        <w:jc w:val="left"/>
        <w:rPr>
          <w:rFonts w:ascii="Times New Roman" w:hAnsi="Times New Roman" w:cs="Times New Roman"/>
          <w:sz w:val="21"/>
        </w:rPr>
      </w:pPr>
    </w:p>
    <w:p w14:paraId="02B674FD" w14:textId="77777777" w:rsidR="007832F5" w:rsidRPr="00C11C98" w:rsidRDefault="00847E39">
      <w:pPr>
        <w:pStyle w:val="Heading1"/>
        <w:numPr>
          <w:ilvl w:val="1"/>
          <w:numId w:val="1"/>
        </w:numPr>
        <w:tabs>
          <w:tab w:val="left" w:pos="1158"/>
        </w:tabs>
        <w:jc w:val="both"/>
        <w:rPr>
          <w:rFonts w:ascii="Times New Roman" w:hAnsi="Times New Roman" w:cs="Times New Roman"/>
        </w:rPr>
      </w:pPr>
      <w:r w:rsidRPr="00C11C98">
        <w:rPr>
          <w:rFonts w:ascii="Times New Roman" w:hAnsi="Times New Roman" w:cs="Times New Roman"/>
        </w:rPr>
        <w:t>Sąžiningumas, atsakomybė ir veiklos</w:t>
      </w:r>
      <w:r w:rsidRPr="00C11C98">
        <w:rPr>
          <w:rFonts w:ascii="Times New Roman" w:hAnsi="Times New Roman" w:cs="Times New Roman"/>
          <w:spacing w:val="1"/>
        </w:rPr>
        <w:t xml:space="preserve"> </w:t>
      </w:r>
      <w:r w:rsidRPr="00C11C98">
        <w:rPr>
          <w:rFonts w:ascii="Times New Roman" w:hAnsi="Times New Roman" w:cs="Times New Roman"/>
        </w:rPr>
        <w:t>principai</w:t>
      </w:r>
    </w:p>
    <w:p w14:paraId="2CB2D11F" w14:textId="77777777" w:rsidR="007832F5" w:rsidRPr="00C11C98" w:rsidRDefault="0088612C">
      <w:pPr>
        <w:pStyle w:val="BodyText"/>
        <w:spacing w:before="2"/>
        <w:ind w:right="119"/>
        <w:rPr>
          <w:rFonts w:ascii="Times New Roman" w:hAnsi="Times New Roman" w:cs="Times New Roman"/>
        </w:rPr>
      </w:pPr>
      <w:r w:rsidRPr="00C11C98">
        <w:rPr>
          <w:rFonts w:ascii="Times New Roman" w:hAnsi="Times New Roman" w:cs="Times New Roman"/>
        </w:rPr>
        <w:t>Bendrovėje</w:t>
      </w:r>
      <w:r w:rsidR="00847E39" w:rsidRPr="00C11C98">
        <w:rPr>
          <w:rFonts w:ascii="Times New Roman" w:hAnsi="Times New Roman" w:cs="Times New Roman"/>
          <w:spacing w:val="-15"/>
        </w:rPr>
        <w:t xml:space="preserve"> </w:t>
      </w:r>
      <w:r w:rsidR="00847E39" w:rsidRPr="00C11C98">
        <w:rPr>
          <w:rFonts w:ascii="Times New Roman" w:hAnsi="Times New Roman" w:cs="Times New Roman"/>
        </w:rPr>
        <w:t>elgiamės</w:t>
      </w:r>
      <w:r w:rsidR="00847E39" w:rsidRPr="00C11C98">
        <w:rPr>
          <w:rFonts w:ascii="Times New Roman" w:hAnsi="Times New Roman" w:cs="Times New Roman"/>
          <w:spacing w:val="-14"/>
        </w:rPr>
        <w:t xml:space="preserve"> </w:t>
      </w:r>
      <w:r w:rsidR="00847E39" w:rsidRPr="00C11C98">
        <w:rPr>
          <w:rFonts w:ascii="Times New Roman" w:hAnsi="Times New Roman" w:cs="Times New Roman"/>
        </w:rPr>
        <w:t>sąžiningai</w:t>
      </w:r>
      <w:r w:rsidR="00847E39" w:rsidRPr="00C11C98">
        <w:rPr>
          <w:rFonts w:ascii="Times New Roman" w:hAnsi="Times New Roman" w:cs="Times New Roman"/>
          <w:spacing w:val="-14"/>
        </w:rPr>
        <w:t xml:space="preserve"> </w:t>
      </w:r>
      <w:r w:rsidR="00847E39" w:rsidRPr="00C11C98">
        <w:rPr>
          <w:rFonts w:ascii="Times New Roman" w:hAnsi="Times New Roman" w:cs="Times New Roman"/>
        </w:rPr>
        <w:t>ir</w:t>
      </w:r>
      <w:r w:rsidR="00847E39" w:rsidRPr="00C11C98">
        <w:rPr>
          <w:rFonts w:ascii="Times New Roman" w:hAnsi="Times New Roman" w:cs="Times New Roman"/>
          <w:spacing w:val="-16"/>
        </w:rPr>
        <w:t xml:space="preserve"> </w:t>
      </w:r>
      <w:r w:rsidR="00847E39" w:rsidRPr="00C11C98">
        <w:rPr>
          <w:rFonts w:ascii="Times New Roman" w:hAnsi="Times New Roman" w:cs="Times New Roman"/>
        </w:rPr>
        <w:t>garbingai,</w:t>
      </w:r>
      <w:r w:rsidR="00847E39" w:rsidRPr="00C11C98">
        <w:rPr>
          <w:rFonts w:ascii="Times New Roman" w:hAnsi="Times New Roman" w:cs="Times New Roman"/>
          <w:spacing w:val="-13"/>
        </w:rPr>
        <w:t xml:space="preserve"> </w:t>
      </w:r>
      <w:r w:rsidR="00847E39" w:rsidRPr="00C11C98">
        <w:rPr>
          <w:rFonts w:ascii="Times New Roman" w:hAnsi="Times New Roman" w:cs="Times New Roman"/>
        </w:rPr>
        <w:t>nežeminame</w:t>
      </w:r>
      <w:r w:rsidR="00847E39" w:rsidRPr="00C11C98">
        <w:rPr>
          <w:rFonts w:ascii="Times New Roman" w:hAnsi="Times New Roman" w:cs="Times New Roman"/>
          <w:spacing w:val="-14"/>
        </w:rPr>
        <w:t xml:space="preserve"> </w:t>
      </w:r>
      <w:r w:rsidR="00847E39" w:rsidRPr="00C11C98">
        <w:rPr>
          <w:rFonts w:ascii="Times New Roman" w:hAnsi="Times New Roman" w:cs="Times New Roman"/>
        </w:rPr>
        <w:t>savo</w:t>
      </w:r>
      <w:r w:rsidRPr="00C11C98">
        <w:rPr>
          <w:rFonts w:ascii="Times New Roman" w:hAnsi="Times New Roman" w:cs="Times New Roman"/>
          <w:spacing w:val="-12"/>
        </w:rPr>
        <w:t xml:space="preserve"> Bendrovės</w:t>
      </w:r>
      <w:r w:rsidR="00847E39" w:rsidRPr="00C11C98">
        <w:rPr>
          <w:rFonts w:ascii="Times New Roman" w:hAnsi="Times New Roman" w:cs="Times New Roman"/>
        </w:rPr>
        <w:t>,</w:t>
      </w:r>
      <w:r w:rsidR="00847E39" w:rsidRPr="00C11C98">
        <w:rPr>
          <w:rFonts w:ascii="Times New Roman" w:hAnsi="Times New Roman" w:cs="Times New Roman"/>
          <w:spacing w:val="-13"/>
        </w:rPr>
        <w:t xml:space="preserve"> </w:t>
      </w:r>
      <w:r w:rsidR="00847E39" w:rsidRPr="00C11C98">
        <w:rPr>
          <w:rFonts w:ascii="Times New Roman" w:hAnsi="Times New Roman" w:cs="Times New Roman"/>
        </w:rPr>
        <w:t>savęs</w:t>
      </w:r>
      <w:r w:rsidR="00847E39" w:rsidRPr="00C11C98">
        <w:rPr>
          <w:rFonts w:ascii="Times New Roman" w:hAnsi="Times New Roman" w:cs="Times New Roman"/>
          <w:spacing w:val="-13"/>
        </w:rPr>
        <w:t xml:space="preserve"> </w:t>
      </w:r>
      <w:r w:rsidR="00847E39" w:rsidRPr="00C11C98">
        <w:rPr>
          <w:rFonts w:ascii="Times New Roman" w:hAnsi="Times New Roman" w:cs="Times New Roman"/>
        </w:rPr>
        <w:t>ir</w:t>
      </w:r>
      <w:r w:rsidR="00847E39" w:rsidRPr="00C11C98">
        <w:rPr>
          <w:rFonts w:ascii="Times New Roman" w:hAnsi="Times New Roman" w:cs="Times New Roman"/>
          <w:spacing w:val="-11"/>
        </w:rPr>
        <w:t xml:space="preserve"> </w:t>
      </w:r>
      <w:r w:rsidR="00847E39" w:rsidRPr="00C11C98">
        <w:rPr>
          <w:rFonts w:ascii="Times New Roman" w:hAnsi="Times New Roman" w:cs="Times New Roman"/>
        </w:rPr>
        <w:t>savo</w:t>
      </w:r>
      <w:r w:rsidR="00847E39" w:rsidRPr="00C11C98">
        <w:rPr>
          <w:rFonts w:ascii="Times New Roman" w:hAnsi="Times New Roman" w:cs="Times New Roman"/>
          <w:spacing w:val="-14"/>
        </w:rPr>
        <w:t xml:space="preserve"> </w:t>
      </w:r>
      <w:r w:rsidR="00847E39" w:rsidRPr="00C11C98">
        <w:rPr>
          <w:rFonts w:ascii="Times New Roman" w:hAnsi="Times New Roman" w:cs="Times New Roman"/>
        </w:rPr>
        <w:t>kolegų,</w:t>
      </w:r>
      <w:r w:rsidR="00847E39" w:rsidRPr="00C11C98">
        <w:rPr>
          <w:rFonts w:ascii="Times New Roman" w:hAnsi="Times New Roman" w:cs="Times New Roman"/>
          <w:spacing w:val="-12"/>
        </w:rPr>
        <w:t xml:space="preserve"> </w:t>
      </w:r>
      <w:r w:rsidR="00847E39" w:rsidRPr="00C11C98">
        <w:rPr>
          <w:rFonts w:ascii="Times New Roman" w:hAnsi="Times New Roman" w:cs="Times New Roman"/>
        </w:rPr>
        <w:t>taip pat</w:t>
      </w:r>
      <w:r w:rsidR="00847E39" w:rsidRPr="00C11C98">
        <w:rPr>
          <w:rFonts w:ascii="Times New Roman" w:hAnsi="Times New Roman" w:cs="Times New Roman"/>
          <w:spacing w:val="-4"/>
        </w:rPr>
        <w:t xml:space="preserve"> </w:t>
      </w:r>
      <w:r w:rsidR="00847E39" w:rsidRPr="00C11C98">
        <w:rPr>
          <w:rFonts w:ascii="Times New Roman" w:hAnsi="Times New Roman" w:cs="Times New Roman"/>
        </w:rPr>
        <w:t>mūsų</w:t>
      </w:r>
      <w:r w:rsidR="00847E39" w:rsidRPr="00C11C98">
        <w:rPr>
          <w:rFonts w:ascii="Times New Roman" w:hAnsi="Times New Roman" w:cs="Times New Roman"/>
          <w:spacing w:val="-4"/>
        </w:rPr>
        <w:t xml:space="preserve"> </w:t>
      </w:r>
      <w:r w:rsidR="00847E39" w:rsidRPr="00C11C98">
        <w:rPr>
          <w:rFonts w:ascii="Times New Roman" w:hAnsi="Times New Roman" w:cs="Times New Roman"/>
        </w:rPr>
        <w:t>partnerių</w:t>
      </w:r>
      <w:r w:rsidR="00847E39" w:rsidRPr="00C11C98">
        <w:rPr>
          <w:rFonts w:ascii="Times New Roman" w:hAnsi="Times New Roman" w:cs="Times New Roman"/>
          <w:spacing w:val="-2"/>
        </w:rPr>
        <w:t xml:space="preserve"> </w:t>
      </w:r>
      <w:r w:rsidR="00847E39" w:rsidRPr="00C11C98">
        <w:rPr>
          <w:rFonts w:ascii="Times New Roman" w:hAnsi="Times New Roman" w:cs="Times New Roman"/>
        </w:rPr>
        <w:t>ir</w:t>
      </w:r>
      <w:r w:rsidR="00847E39" w:rsidRPr="00C11C98">
        <w:rPr>
          <w:rFonts w:ascii="Times New Roman" w:hAnsi="Times New Roman" w:cs="Times New Roman"/>
          <w:spacing w:val="-5"/>
        </w:rPr>
        <w:t xml:space="preserve"> </w:t>
      </w:r>
      <w:r w:rsidR="00847E39" w:rsidRPr="00C11C98">
        <w:rPr>
          <w:rFonts w:ascii="Times New Roman" w:hAnsi="Times New Roman" w:cs="Times New Roman"/>
        </w:rPr>
        <w:t>klientų.</w:t>
      </w:r>
      <w:r w:rsidR="00847E39" w:rsidRPr="00C11C98">
        <w:rPr>
          <w:rFonts w:ascii="Times New Roman" w:hAnsi="Times New Roman" w:cs="Times New Roman"/>
          <w:spacing w:val="-3"/>
        </w:rPr>
        <w:t xml:space="preserve"> </w:t>
      </w:r>
      <w:r w:rsidR="00847E39" w:rsidRPr="00C11C98">
        <w:rPr>
          <w:rFonts w:ascii="Times New Roman" w:hAnsi="Times New Roman" w:cs="Times New Roman"/>
        </w:rPr>
        <w:t>Suvokiame,</w:t>
      </w:r>
      <w:r w:rsidR="00847E39" w:rsidRPr="00C11C98">
        <w:rPr>
          <w:rFonts w:ascii="Times New Roman" w:hAnsi="Times New Roman" w:cs="Times New Roman"/>
          <w:spacing w:val="-5"/>
        </w:rPr>
        <w:t xml:space="preserve"> </w:t>
      </w:r>
      <w:r w:rsidR="00847E39" w:rsidRPr="00C11C98">
        <w:rPr>
          <w:rFonts w:ascii="Times New Roman" w:hAnsi="Times New Roman" w:cs="Times New Roman"/>
        </w:rPr>
        <w:t>kad</w:t>
      </w:r>
      <w:r w:rsidR="00847E39" w:rsidRPr="00C11C98">
        <w:rPr>
          <w:rFonts w:ascii="Times New Roman" w:hAnsi="Times New Roman" w:cs="Times New Roman"/>
          <w:spacing w:val="-4"/>
        </w:rPr>
        <w:t xml:space="preserve"> </w:t>
      </w:r>
      <w:r w:rsidR="00847E39" w:rsidRPr="00C11C98">
        <w:rPr>
          <w:rFonts w:ascii="Times New Roman" w:hAnsi="Times New Roman" w:cs="Times New Roman"/>
        </w:rPr>
        <w:t>turime</w:t>
      </w:r>
      <w:r w:rsidR="00847E39" w:rsidRPr="00C11C98">
        <w:rPr>
          <w:rFonts w:ascii="Times New Roman" w:hAnsi="Times New Roman" w:cs="Times New Roman"/>
          <w:spacing w:val="-3"/>
        </w:rPr>
        <w:t xml:space="preserve"> </w:t>
      </w:r>
      <w:r w:rsidR="00847E39" w:rsidRPr="00C11C98">
        <w:rPr>
          <w:rFonts w:ascii="Times New Roman" w:hAnsi="Times New Roman" w:cs="Times New Roman"/>
        </w:rPr>
        <w:t>atsakyti</w:t>
      </w:r>
      <w:r w:rsidR="00847E39" w:rsidRPr="00C11C98">
        <w:rPr>
          <w:rFonts w:ascii="Times New Roman" w:hAnsi="Times New Roman" w:cs="Times New Roman"/>
          <w:spacing w:val="-2"/>
        </w:rPr>
        <w:t xml:space="preserve"> </w:t>
      </w:r>
      <w:r w:rsidR="00847E39" w:rsidRPr="00C11C98">
        <w:rPr>
          <w:rFonts w:ascii="Times New Roman" w:hAnsi="Times New Roman" w:cs="Times New Roman"/>
        </w:rPr>
        <w:t>už</w:t>
      </w:r>
      <w:r w:rsidR="00847E39" w:rsidRPr="00C11C98">
        <w:rPr>
          <w:rFonts w:ascii="Times New Roman" w:hAnsi="Times New Roman" w:cs="Times New Roman"/>
          <w:spacing w:val="-6"/>
        </w:rPr>
        <w:t xml:space="preserve"> </w:t>
      </w:r>
      <w:r w:rsidR="00847E39" w:rsidRPr="00C11C98">
        <w:rPr>
          <w:rFonts w:ascii="Times New Roman" w:hAnsi="Times New Roman" w:cs="Times New Roman"/>
        </w:rPr>
        <w:t>savo</w:t>
      </w:r>
      <w:r w:rsidR="00847E39" w:rsidRPr="00C11C98">
        <w:rPr>
          <w:rFonts w:ascii="Times New Roman" w:hAnsi="Times New Roman" w:cs="Times New Roman"/>
          <w:spacing w:val="-2"/>
        </w:rPr>
        <w:t xml:space="preserve"> </w:t>
      </w:r>
      <w:r w:rsidR="00847E39" w:rsidRPr="00C11C98">
        <w:rPr>
          <w:rFonts w:ascii="Times New Roman" w:hAnsi="Times New Roman" w:cs="Times New Roman"/>
        </w:rPr>
        <w:t>veiksmų</w:t>
      </w:r>
      <w:r w:rsidR="00847E39" w:rsidRPr="00C11C98">
        <w:rPr>
          <w:rFonts w:ascii="Times New Roman" w:hAnsi="Times New Roman" w:cs="Times New Roman"/>
          <w:spacing w:val="-4"/>
        </w:rPr>
        <w:t xml:space="preserve"> </w:t>
      </w:r>
      <w:r w:rsidR="00847E39" w:rsidRPr="00C11C98">
        <w:rPr>
          <w:rFonts w:ascii="Times New Roman" w:hAnsi="Times New Roman" w:cs="Times New Roman"/>
        </w:rPr>
        <w:t>pasekmes</w:t>
      </w:r>
      <w:r w:rsidR="00847E39" w:rsidRPr="00C11C98">
        <w:rPr>
          <w:rFonts w:ascii="Times New Roman" w:hAnsi="Times New Roman" w:cs="Times New Roman"/>
          <w:spacing w:val="-4"/>
        </w:rPr>
        <w:t xml:space="preserve"> </w:t>
      </w:r>
      <w:r w:rsidR="00847E39" w:rsidRPr="00C11C98">
        <w:rPr>
          <w:rFonts w:ascii="Times New Roman" w:hAnsi="Times New Roman" w:cs="Times New Roman"/>
        </w:rPr>
        <w:t>ir</w:t>
      </w:r>
      <w:r w:rsidR="00847E39" w:rsidRPr="00C11C98">
        <w:rPr>
          <w:rFonts w:ascii="Times New Roman" w:hAnsi="Times New Roman" w:cs="Times New Roman"/>
          <w:spacing w:val="-4"/>
        </w:rPr>
        <w:t xml:space="preserve"> </w:t>
      </w:r>
      <w:r w:rsidR="00847E39" w:rsidRPr="00C11C98">
        <w:rPr>
          <w:rFonts w:ascii="Times New Roman" w:hAnsi="Times New Roman" w:cs="Times New Roman"/>
        </w:rPr>
        <w:t xml:space="preserve">žinome, kad atsakomybė </w:t>
      </w:r>
      <w:r w:rsidRPr="00C11C98">
        <w:rPr>
          <w:rFonts w:ascii="Times New Roman" w:hAnsi="Times New Roman" w:cs="Times New Roman"/>
        </w:rPr>
        <w:t>yra mūsų darbo santykių su Bendrove</w:t>
      </w:r>
      <w:r w:rsidR="00847E39" w:rsidRPr="00C11C98">
        <w:rPr>
          <w:rFonts w:ascii="Times New Roman" w:hAnsi="Times New Roman" w:cs="Times New Roman"/>
          <w:spacing w:val="-10"/>
        </w:rPr>
        <w:t xml:space="preserve"> </w:t>
      </w:r>
      <w:r w:rsidR="00847E39" w:rsidRPr="00C11C98">
        <w:rPr>
          <w:rFonts w:ascii="Times New Roman" w:hAnsi="Times New Roman" w:cs="Times New Roman"/>
        </w:rPr>
        <w:t>dalis.</w:t>
      </w:r>
    </w:p>
    <w:p w14:paraId="630D697B" w14:textId="77777777" w:rsidR="007832F5" w:rsidRPr="00C11C98" w:rsidRDefault="00847E39">
      <w:pPr>
        <w:pStyle w:val="BodyText"/>
        <w:spacing w:before="2"/>
        <w:ind w:right="121"/>
        <w:rPr>
          <w:rFonts w:ascii="Times New Roman" w:hAnsi="Times New Roman" w:cs="Times New Roman"/>
        </w:rPr>
      </w:pPr>
      <w:r w:rsidRPr="00C11C98">
        <w:rPr>
          <w:rFonts w:ascii="Times New Roman" w:hAnsi="Times New Roman" w:cs="Times New Roman"/>
        </w:rPr>
        <w:t>Žinom</w:t>
      </w:r>
      <w:r w:rsidR="0088612C" w:rsidRPr="00C11C98">
        <w:rPr>
          <w:rFonts w:ascii="Times New Roman" w:hAnsi="Times New Roman" w:cs="Times New Roman"/>
        </w:rPr>
        <w:t>e, kad negalimas veikimas Bendrovės</w:t>
      </w:r>
      <w:r w:rsidRPr="00C11C98">
        <w:rPr>
          <w:rFonts w:ascii="Times New Roman" w:hAnsi="Times New Roman" w:cs="Times New Roman"/>
        </w:rPr>
        <w:t xml:space="preserve"> vardu ar savo darbo veikloje apgaunat, sukčiaujant, kitaip neteisėtai veikiant.</w:t>
      </w:r>
    </w:p>
    <w:p w14:paraId="14946EA6" w14:textId="77777777" w:rsidR="007832F5" w:rsidRPr="00C11C98" w:rsidRDefault="00847E39">
      <w:pPr>
        <w:pStyle w:val="BodyText"/>
        <w:ind w:right="120"/>
        <w:rPr>
          <w:rFonts w:ascii="Times New Roman" w:hAnsi="Times New Roman" w:cs="Times New Roman"/>
        </w:rPr>
      </w:pPr>
      <w:r w:rsidRPr="00C11C98">
        <w:rPr>
          <w:rFonts w:ascii="Times New Roman" w:hAnsi="Times New Roman" w:cs="Times New Roman"/>
        </w:rPr>
        <w:t>Ekonomiškai</w:t>
      </w:r>
      <w:r w:rsidRPr="00C11C98">
        <w:rPr>
          <w:rFonts w:ascii="Times New Roman" w:hAnsi="Times New Roman" w:cs="Times New Roman"/>
          <w:spacing w:val="-10"/>
        </w:rPr>
        <w:t xml:space="preserve"> </w:t>
      </w:r>
      <w:r w:rsidRPr="00C11C98">
        <w:rPr>
          <w:rFonts w:ascii="Times New Roman" w:hAnsi="Times New Roman" w:cs="Times New Roman"/>
        </w:rPr>
        <w:t>naudojame</w:t>
      </w:r>
      <w:r w:rsidRPr="00C11C98">
        <w:rPr>
          <w:rFonts w:ascii="Times New Roman" w:hAnsi="Times New Roman" w:cs="Times New Roman"/>
          <w:spacing w:val="-15"/>
        </w:rPr>
        <w:t xml:space="preserve"> </w:t>
      </w:r>
      <w:r w:rsidRPr="00C11C98">
        <w:rPr>
          <w:rFonts w:ascii="Times New Roman" w:hAnsi="Times New Roman" w:cs="Times New Roman"/>
        </w:rPr>
        <w:t>darbo</w:t>
      </w:r>
      <w:r w:rsidRPr="00C11C98">
        <w:rPr>
          <w:rFonts w:ascii="Times New Roman" w:hAnsi="Times New Roman" w:cs="Times New Roman"/>
          <w:spacing w:val="-9"/>
        </w:rPr>
        <w:t xml:space="preserve"> </w:t>
      </w:r>
      <w:r w:rsidRPr="00C11C98">
        <w:rPr>
          <w:rFonts w:ascii="Times New Roman" w:hAnsi="Times New Roman" w:cs="Times New Roman"/>
        </w:rPr>
        <w:t>išteklius,</w:t>
      </w:r>
      <w:r w:rsidRPr="00C11C98">
        <w:rPr>
          <w:rFonts w:ascii="Times New Roman" w:hAnsi="Times New Roman" w:cs="Times New Roman"/>
          <w:spacing w:val="-11"/>
        </w:rPr>
        <w:t xml:space="preserve"> </w:t>
      </w:r>
      <w:r w:rsidRPr="00C11C98">
        <w:rPr>
          <w:rFonts w:ascii="Times New Roman" w:hAnsi="Times New Roman" w:cs="Times New Roman"/>
        </w:rPr>
        <w:t>tausojame</w:t>
      </w:r>
      <w:r w:rsidRPr="00C11C98">
        <w:rPr>
          <w:rFonts w:ascii="Times New Roman" w:hAnsi="Times New Roman" w:cs="Times New Roman"/>
          <w:spacing w:val="-10"/>
        </w:rPr>
        <w:t xml:space="preserve"> </w:t>
      </w:r>
      <w:r w:rsidR="0088612C" w:rsidRPr="00C11C98">
        <w:rPr>
          <w:rFonts w:ascii="Times New Roman" w:hAnsi="Times New Roman" w:cs="Times New Roman"/>
        </w:rPr>
        <w:t>Bendrovės</w:t>
      </w:r>
      <w:r w:rsidRPr="00C11C98">
        <w:rPr>
          <w:rFonts w:ascii="Times New Roman" w:hAnsi="Times New Roman" w:cs="Times New Roman"/>
          <w:spacing w:val="-11"/>
        </w:rPr>
        <w:t xml:space="preserve"> </w:t>
      </w:r>
      <w:r w:rsidRPr="00C11C98">
        <w:rPr>
          <w:rFonts w:ascii="Times New Roman" w:hAnsi="Times New Roman" w:cs="Times New Roman"/>
        </w:rPr>
        <w:t>ir</w:t>
      </w:r>
      <w:r w:rsidRPr="00C11C98">
        <w:rPr>
          <w:rFonts w:ascii="Times New Roman" w:hAnsi="Times New Roman" w:cs="Times New Roman"/>
          <w:spacing w:val="-13"/>
        </w:rPr>
        <w:t xml:space="preserve"> </w:t>
      </w:r>
      <w:r w:rsidRPr="00C11C98">
        <w:rPr>
          <w:rFonts w:ascii="Times New Roman" w:hAnsi="Times New Roman" w:cs="Times New Roman"/>
        </w:rPr>
        <w:t>gamtos</w:t>
      </w:r>
      <w:r w:rsidRPr="00C11C98">
        <w:rPr>
          <w:rFonts w:ascii="Times New Roman" w:hAnsi="Times New Roman" w:cs="Times New Roman"/>
          <w:spacing w:val="-10"/>
        </w:rPr>
        <w:t xml:space="preserve"> </w:t>
      </w:r>
      <w:r w:rsidRPr="00C11C98">
        <w:rPr>
          <w:rFonts w:ascii="Times New Roman" w:hAnsi="Times New Roman" w:cs="Times New Roman"/>
        </w:rPr>
        <w:t>resursus.</w:t>
      </w:r>
      <w:r w:rsidRPr="00C11C98">
        <w:rPr>
          <w:rFonts w:ascii="Times New Roman" w:hAnsi="Times New Roman" w:cs="Times New Roman"/>
          <w:spacing w:val="-11"/>
        </w:rPr>
        <w:t xml:space="preserve"> </w:t>
      </w:r>
      <w:r w:rsidR="0088612C" w:rsidRPr="00C11C98">
        <w:rPr>
          <w:rFonts w:ascii="Times New Roman" w:hAnsi="Times New Roman" w:cs="Times New Roman"/>
        </w:rPr>
        <w:t>Bendrovė</w:t>
      </w:r>
      <w:r w:rsidRPr="00C11C98">
        <w:rPr>
          <w:rFonts w:ascii="Times New Roman" w:hAnsi="Times New Roman" w:cs="Times New Roman"/>
          <w:spacing w:val="-12"/>
        </w:rPr>
        <w:t xml:space="preserve"> </w:t>
      </w:r>
      <w:r w:rsidRPr="00C11C98">
        <w:rPr>
          <w:rFonts w:ascii="Times New Roman" w:hAnsi="Times New Roman" w:cs="Times New Roman"/>
        </w:rPr>
        <w:t>skatina išteklių taupymą ir atliekų</w:t>
      </w:r>
      <w:r w:rsidRPr="00C11C98">
        <w:rPr>
          <w:rFonts w:ascii="Times New Roman" w:hAnsi="Times New Roman" w:cs="Times New Roman"/>
          <w:spacing w:val="-2"/>
        </w:rPr>
        <w:t xml:space="preserve"> </w:t>
      </w:r>
      <w:r w:rsidRPr="00C11C98">
        <w:rPr>
          <w:rFonts w:ascii="Times New Roman" w:hAnsi="Times New Roman" w:cs="Times New Roman"/>
        </w:rPr>
        <w:t>rūšiavimą.</w:t>
      </w:r>
    </w:p>
    <w:p w14:paraId="1D659D6A" w14:textId="77777777" w:rsidR="007832F5" w:rsidRPr="00C11C98" w:rsidRDefault="0088612C">
      <w:pPr>
        <w:pStyle w:val="BodyText"/>
        <w:ind w:right="129"/>
        <w:rPr>
          <w:rFonts w:ascii="Times New Roman" w:hAnsi="Times New Roman" w:cs="Times New Roman"/>
        </w:rPr>
      </w:pPr>
      <w:r w:rsidRPr="00C11C98">
        <w:rPr>
          <w:rFonts w:ascii="Times New Roman" w:hAnsi="Times New Roman" w:cs="Times New Roman"/>
        </w:rPr>
        <w:t>Bendrovė</w:t>
      </w:r>
      <w:r w:rsidR="00847E39" w:rsidRPr="00C11C98">
        <w:rPr>
          <w:rFonts w:ascii="Times New Roman" w:hAnsi="Times New Roman" w:cs="Times New Roman"/>
        </w:rPr>
        <w:t xml:space="preserve"> ir mes siekiame apsaugoti aplinką nuo bet kokio neigiamo profesinės vei</w:t>
      </w:r>
      <w:r w:rsidRPr="00C11C98">
        <w:rPr>
          <w:rFonts w:ascii="Times New Roman" w:hAnsi="Times New Roman" w:cs="Times New Roman"/>
        </w:rPr>
        <w:t>klos šalutinio poveikio. Bendrovėje</w:t>
      </w:r>
      <w:r w:rsidR="00847E39" w:rsidRPr="00C11C98">
        <w:rPr>
          <w:rFonts w:ascii="Times New Roman" w:hAnsi="Times New Roman" w:cs="Times New Roman"/>
        </w:rPr>
        <w:t xml:space="preserve"> kuriamos tokio elgesio normos ar politikos.</w:t>
      </w:r>
    </w:p>
    <w:p w14:paraId="5E54AD71" w14:textId="77777777" w:rsidR="007832F5" w:rsidRPr="00C11C98" w:rsidRDefault="00847E39">
      <w:pPr>
        <w:pStyle w:val="BodyText"/>
        <w:ind w:left="668" w:firstLine="0"/>
        <w:rPr>
          <w:rFonts w:ascii="Times New Roman" w:hAnsi="Times New Roman" w:cs="Times New Roman"/>
        </w:rPr>
      </w:pPr>
      <w:r w:rsidRPr="00C11C98">
        <w:rPr>
          <w:rFonts w:ascii="Times New Roman" w:hAnsi="Times New Roman" w:cs="Times New Roman"/>
        </w:rPr>
        <w:t>Savo darbo rezultatų siekiame kuo mažesnėmis sąnaudomis.</w:t>
      </w:r>
    </w:p>
    <w:p w14:paraId="718EC242" w14:textId="77777777" w:rsidR="007832F5" w:rsidRPr="00C11C98" w:rsidRDefault="00847E39">
      <w:pPr>
        <w:pStyle w:val="BodyText"/>
        <w:ind w:right="122"/>
        <w:rPr>
          <w:rFonts w:ascii="Times New Roman" w:hAnsi="Times New Roman" w:cs="Times New Roman"/>
        </w:rPr>
      </w:pPr>
      <w:r w:rsidRPr="00C11C98">
        <w:rPr>
          <w:rFonts w:ascii="Times New Roman" w:hAnsi="Times New Roman" w:cs="Times New Roman"/>
        </w:rPr>
        <w:t>Siekiame, kad darbo laikas būtų naudojamas efektyviai ir tik darbo funkcijoms ir darbo užduotims atlikti.</w:t>
      </w:r>
    </w:p>
    <w:p w14:paraId="0CBF41A2" w14:textId="77777777" w:rsidR="007832F5" w:rsidRPr="00C11C98" w:rsidRDefault="00847E39">
      <w:pPr>
        <w:pStyle w:val="BodyText"/>
        <w:spacing w:line="242" w:lineRule="auto"/>
        <w:ind w:right="122"/>
        <w:rPr>
          <w:rFonts w:ascii="Times New Roman" w:hAnsi="Times New Roman" w:cs="Times New Roman"/>
        </w:rPr>
      </w:pPr>
      <w:r w:rsidRPr="00C11C98">
        <w:rPr>
          <w:rFonts w:ascii="Times New Roman" w:hAnsi="Times New Roman" w:cs="Times New Roman"/>
        </w:rPr>
        <w:t>Suprantame švaros ir tvarko</w:t>
      </w:r>
      <w:r w:rsidR="0088612C" w:rsidRPr="00C11C98">
        <w:rPr>
          <w:rFonts w:ascii="Times New Roman" w:hAnsi="Times New Roman" w:cs="Times New Roman"/>
        </w:rPr>
        <w:t>s darbo vietoje reikšmę. Bendrovėje</w:t>
      </w:r>
      <w:r w:rsidRPr="00C11C98">
        <w:rPr>
          <w:rFonts w:ascii="Times New Roman" w:hAnsi="Times New Roman" w:cs="Times New Roman"/>
        </w:rPr>
        <w:t xml:space="preserve"> skatinama tvarkingos darbo vietos praktika.</w:t>
      </w:r>
    </w:p>
    <w:p w14:paraId="2045ADCF" w14:textId="77777777" w:rsidR="007832F5" w:rsidRPr="00C11C98" w:rsidRDefault="007832F5">
      <w:pPr>
        <w:pStyle w:val="BodyText"/>
        <w:spacing w:before="4"/>
        <w:ind w:left="0" w:firstLine="0"/>
        <w:jc w:val="left"/>
        <w:rPr>
          <w:rFonts w:ascii="Times New Roman" w:hAnsi="Times New Roman" w:cs="Times New Roman"/>
          <w:sz w:val="21"/>
        </w:rPr>
      </w:pPr>
    </w:p>
    <w:p w14:paraId="2C299C64" w14:textId="77777777" w:rsidR="007832F5" w:rsidRPr="00C11C98" w:rsidRDefault="00847E39">
      <w:pPr>
        <w:pStyle w:val="Heading1"/>
        <w:numPr>
          <w:ilvl w:val="1"/>
          <w:numId w:val="1"/>
        </w:numPr>
        <w:tabs>
          <w:tab w:val="left" w:pos="1096"/>
        </w:tabs>
        <w:spacing w:before="1"/>
        <w:ind w:left="1095" w:hanging="428"/>
        <w:jc w:val="both"/>
        <w:rPr>
          <w:rFonts w:ascii="Times New Roman" w:hAnsi="Times New Roman" w:cs="Times New Roman"/>
        </w:rPr>
      </w:pPr>
      <w:r w:rsidRPr="00C11C98">
        <w:rPr>
          <w:rFonts w:ascii="Times New Roman" w:hAnsi="Times New Roman" w:cs="Times New Roman"/>
        </w:rPr>
        <w:t>Privačių interesų konfliktų vengimas ir jų</w:t>
      </w:r>
      <w:r w:rsidRPr="00C11C98">
        <w:rPr>
          <w:rFonts w:ascii="Times New Roman" w:hAnsi="Times New Roman" w:cs="Times New Roman"/>
          <w:spacing w:val="-10"/>
        </w:rPr>
        <w:t xml:space="preserve"> </w:t>
      </w:r>
      <w:r w:rsidRPr="00C11C98">
        <w:rPr>
          <w:rFonts w:ascii="Times New Roman" w:hAnsi="Times New Roman" w:cs="Times New Roman"/>
        </w:rPr>
        <w:t>išsprendimas</w:t>
      </w:r>
    </w:p>
    <w:p w14:paraId="53617906" w14:textId="77777777" w:rsidR="007832F5" w:rsidRPr="00C11C98" w:rsidRDefault="00847E39">
      <w:pPr>
        <w:pStyle w:val="BodyText"/>
        <w:spacing w:before="1"/>
        <w:ind w:left="668" w:right="122" w:firstLine="0"/>
        <w:rPr>
          <w:rFonts w:ascii="Times New Roman" w:hAnsi="Times New Roman" w:cs="Times New Roman"/>
        </w:rPr>
      </w:pPr>
      <w:r w:rsidRPr="00C11C98">
        <w:rPr>
          <w:rFonts w:ascii="Times New Roman" w:hAnsi="Times New Roman" w:cs="Times New Roman"/>
        </w:rPr>
        <w:t xml:space="preserve">Netoleruojame asmeninės </w:t>
      </w:r>
      <w:r w:rsidR="0088612C" w:rsidRPr="00C11C98">
        <w:rPr>
          <w:rFonts w:ascii="Times New Roman" w:hAnsi="Times New Roman" w:cs="Times New Roman"/>
        </w:rPr>
        <w:t>naudos gavimo naudojantis Bendrovės</w:t>
      </w:r>
      <w:r w:rsidRPr="00C11C98">
        <w:rPr>
          <w:rFonts w:ascii="Times New Roman" w:hAnsi="Times New Roman" w:cs="Times New Roman"/>
        </w:rPr>
        <w:t xml:space="preserve"> resursais ar įgaliojimais. Įsipareigojame vengti asmeninių ir darbinių interesų konflikto situacijų, o jeigu toks kyla,</w:t>
      </w:r>
    </w:p>
    <w:p w14:paraId="5D6CCD12" w14:textId="77777777" w:rsidR="007832F5" w:rsidRPr="00C11C98" w:rsidRDefault="00847E39">
      <w:pPr>
        <w:pStyle w:val="BodyText"/>
        <w:ind w:right="123" w:firstLine="0"/>
        <w:rPr>
          <w:rFonts w:ascii="Times New Roman" w:hAnsi="Times New Roman" w:cs="Times New Roman"/>
        </w:rPr>
      </w:pPr>
      <w:r w:rsidRPr="00C11C98">
        <w:rPr>
          <w:rFonts w:ascii="Times New Roman" w:hAnsi="Times New Roman" w:cs="Times New Roman"/>
        </w:rPr>
        <w:t>žinome, kad esant bet kokiam asmeniniam, pavyzdžiui turtiniam interesui ar tokiam suinteres</w:t>
      </w:r>
      <w:r w:rsidR="0088612C" w:rsidRPr="00C11C98">
        <w:rPr>
          <w:rFonts w:ascii="Times New Roman" w:hAnsi="Times New Roman" w:cs="Times New Roman"/>
        </w:rPr>
        <w:t>uotumui, kuris kertasi su Bendrovės</w:t>
      </w:r>
      <w:r w:rsidRPr="00C11C98">
        <w:rPr>
          <w:rFonts w:ascii="Times New Roman" w:hAnsi="Times New Roman" w:cs="Times New Roman"/>
        </w:rPr>
        <w:t xml:space="preserve"> interesais, tokį interesų konfliktą visuomet sprendžiame Įmonės naudai.</w:t>
      </w:r>
    </w:p>
    <w:p w14:paraId="320408FA" w14:textId="77777777" w:rsidR="007832F5" w:rsidRPr="00C11C98" w:rsidRDefault="00847E39">
      <w:pPr>
        <w:pStyle w:val="BodyText"/>
        <w:ind w:right="122"/>
        <w:rPr>
          <w:rFonts w:ascii="Times New Roman" w:hAnsi="Times New Roman" w:cs="Times New Roman"/>
        </w:rPr>
      </w:pPr>
      <w:r w:rsidRPr="00C11C98">
        <w:rPr>
          <w:rFonts w:ascii="Times New Roman" w:hAnsi="Times New Roman" w:cs="Times New Roman"/>
        </w:rPr>
        <w:t>Suvokia</w:t>
      </w:r>
      <w:r w:rsidR="000A3E8A" w:rsidRPr="00C11C98">
        <w:rPr>
          <w:rFonts w:ascii="Times New Roman" w:hAnsi="Times New Roman" w:cs="Times New Roman"/>
        </w:rPr>
        <w:t>me ir įsipareigojame, kad Bendrovės</w:t>
      </w:r>
      <w:r w:rsidRPr="00C11C98">
        <w:rPr>
          <w:rFonts w:ascii="Times New Roman" w:hAnsi="Times New Roman" w:cs="Times New Roman"/>
        </w:rPr>
        <w:t xml:space="preserve"> turtas ir įvaizdis nebus naudojamas pareigoms </w:t>
      </w:r>
      <w:r w:rsidR="000A3E8A" w:rsidRPr="00C11C98">
        <w:rPr>
          <w:rFonts w:ascii="Times New Roman" w:hAnsi="Times New Roman" w:cs="Times New Roman"/>
        </w:rPr>
        <w:t>ar tikslams ne Bendrovėje ar ne Bendrovės</w:t>
      </w:r>
      <w:r w:rsidRPr="00C11C98">
        <w:rPr>
          <w:rFonts w:ascii="Times New Roman" w:hAnsi="Times New Roman" w:cs="Times New Roman"/>
        </w:rPr>
        <w:t xml:space="preserve"> naudai atlikti.</w:t>
      </w:r>
    </w:p>
    <w:p w14:paraId="5FD925B3" w14:textId="77777777" w:rsidR="007832F5" w:rsidRPr="00C11C98" w:rsidRDefault="00847E39">
      <w:pPr>
        <w:pStyle w:val="BodyText"/>
        <w:ind w:right="127"/>
        <w:rPr>
          <w:rFonts w:ascii="Times New Roman" w:hAnsi="Times New Roman" w:cs="Times New Roman"/>
        </w:rPr>
      </w:pPr>
      <w:r w:rsidRPr="00C11C98">
        <w:rPr>
          <w:rFonts w:ascii="Times New Roman" w:hAnsi="Times New Roman" w:cs="Times New Roman"/>
        </w:rPr>
        <w:t>Žinome</w:t>
      </w:r>
      <w:r w:rsidR="000A3E8A" w:rsidRPr="00C11C98">
        <w:rPr>
          <w:rFonts w:ascii="Times New Roman" w:hAnsi="Times New Roman" w:cs="Times New Roman"/>
        </w:rPr>
        <w:t>, kad valstybės patikėtas Bendrovės</w:t>
      </w:r>
      <w:r w:rsidRPr="00C11C98">
        <w:rPr>
          <w:rFonts w:ascii="Times New Roman" w:hAnsi="Times New Roman" w:cs="Times New Roman"/>
        </w:rPr>
        <w:t xml:space="preserve"> valdyti turtas visuome</w:t>
      </w:r>
      <w:r w:rsidR="000A3E8A" w:rsidRPr="00C11C98">
        <w:rPr>
          <w:rFonts w:ascii="Times New Roman" w:hAnsi="Times New Roman" w:cs="Times New Roman"/>
        </w:rPr>
        <w:t>t naudojamas tik viešajam Bendrovės</w:t>
      </w:r>
      <w:r w:rsidRPr="00C11C98">
        <w:rPr>
          <w:rFonts w:ascii="Times New Roman" w:hAnsi="Times New Roman" w:cs="Times New Roman"/>
        </w:rPr>
        <w:t xml:space="preserve"> veiklos interesui ir negali būti neteisėtai naudojamas asmeniniams poreikiams tenkinti.</w:t>
      </w:r>
    </w:p>
    <w:p w14:paraId="28883DCA" w14:textId="77777777" w:rsidR="007832F5" w:rsidRPr="00C11C98" w:rsidRDefault="00847E39">
      <w:pPr>
        <w:pStyle w:val="BodyText"/>
        <w:spacing w:before="1"/>
        <w:ind w:right="121"/>
        <w:rPr>
          <w:rFonts w:ascii="Times New Roman" w:hAnsi="Times New Roman" w:cs="Times New Roman"/>
        </w:rPr>
      </w:pPr>
      <w:r w:rsidRPr="00C11C98">
        <w:rPr>
          <w:rFonts w:ascii="Times New Roman" w:hAnsi="Times New Roman" w:cs="Times New Roman"/>
        </w:rPr>
        <w:t>Įsipareigojame būti nepaperkamais, nepriimti dovanų, pinigų, paslaugų ar išskirtinių lengvatų ir nuolaidų iš asmenų ar organizacijų, jeigu tai sukelia darbuotojų privačių ir Įmonės interesų konfliktą.</w:t>
      </w:r>
    </w:p>
    <w:p w14:paraId="0DB7283B" w14:textId="77777777" w:rsidR="007832F5" w:rsidRPr="00C11C98" w:rsidRDefault="00847E39">
      <w:pPr>
        <w:pStyle w:val="BodyText"/>
        <w:ind w:right="127"/>
        <w:rPr>
          <w:rFonts w:ascii="Times New Roman" w:hAnsi="Times New Roman" w:cs="Times New Roman"/>
        </w:rPr>
      </w:pPr>
      <w:r w:rsidRPr="00C11C98">
        <w:rPr>
          <w:rFonts w:ascii="Times New Roman" w:hAnsi="Times New Roman" w:cs="Times New Roman"/>
        </w:rPr>
        <w:t>Nenaudojame darbo funkcijų sau, savo šeimos ar artimųjų, draugų ir kitų suinteresuotų asmenų netei</w:t>
      </w:r>
      <w:r w:rsidR="000A3E8A" w:rsidRPr="00C11C98">
        <w:rPr>
          <w:rFonts w:ascii="Times New Roman" w:hAnsi="Times New Roman" w:cs="Times New Roman"/>
        </w:rPr>
        <w:t>sėtai asmeninei naudai iš Bendrovės</w:t>
      </w:r>
      <w:r w:rsidRPr="00C11C98">
        <w:rPr>
          <w:rFonts w:ascii="Times New Roman" w:hAnsi="Times New Roman" w:cs="Times New Roman"/>
        </w:rPr>
        <w:t xml:space="preserve"> gauti.</w:t>
      </w:r>
    </w:p>
    <w:p w14:paraId="468F1B9A" w14:textId="77777777" w:rsidR="007832F5" w:rsidRPr="00C11C98" w:rsidRDefault="000A3E8A">
      <w:pPr>
        <w:pStyle w:val="BodyText"/>
        <w:ind w:right="122"/>
        <w:rPr>
          <w:rFonts w:ascii="Times New Roman" w:hAnsi="Times New Roman" w:cs="Times New Roman"/>
        </w:rPr>
      </w:pPr>
      <w:r w:rsidRPr="00C11C98">
        <w:rPr>
          <w:rFonts w:ascii="Times New Roman" w:hAnsi="Times New Roman" w:cs="Times New Roman"/>
        </w:rPr>
        <w:t>Bendrovėje</w:t>
      </w:r>
      <w:r w:rsidR="00847E39" w:rsidRPr="00C11C98">
        <w:rPr>
          <w:rFonts w:ascii="Times New Roman" w:hAnsi="Times New Roman" w:cs="Times New Roman"/>
        </w:rPr>
        <w:t xml:space="preserve"> draudžiamas šeimos narių, giminaičių ar draugų ir bičiulių protegavimas, išskirtinis ir neobjektyviai p</w:t>
      </w:r>
      <w:r w:rsidRPr="00C11C98">
        <w:rPr>
          <w:rFonts w:ascii="Times New Roman" w:hAnsi="Times New Roman" w:cs="Times New Roman"/>
        </w:rPr>
        <w:t>alankesnis jų vertinimas Bendrovėje</w:t>
      </w:r>
      <w:r w:rsidR="00847E39" w:rsidRPr="00C11C98">
        <w:rPr>
          <w:rFonts w:ascii="Times New Roman" w:hAnsi="Times New Roman" w:cs="Times New Roman"/>
        </w:rPr>
        <w:t>. Darbuotojų atranka ir vertinimas vykdomas sąžiningai, remiantis turimomis kompetencijomis ir Įmonės darbuotojų įdarbinimo poreikiais.</w:t>
      </w:r>
    </w:p>
    <w:p w14:paraId="7B22B750" w14:textId="77777777" w:rsidR="007832F5" w:rsidRPr="00C11C98" w:rsidRDefault="000A3E8A">
      <w:pPr>
        <w:pStyle w:val="BodyText"/>
        <w:ind w:left="668" w:right="121" w:firstLine="0"/>
        <w:rPr>
          <w:rFonts w:ascii="Times New Roman" w:hAnsi="Times New Roman" w:cs="Times New Roman"/>
        </w:rPr>
      </w:pPr>
      <w:r w:rsidRPr="00C11C98">
        <w:rPr>
          <w:rFonts w:ascii="Times New Roman" w:hAnsi="Times New Roman" w:cs="Times New Roman"/>
        </w:rPr>
        <w:t>Bendrovėje</w:t>
      </w:r>
      <w:r w:rsidR="00847E39" w:rsidRPr="00C11C98">
        <w:rPr>
          <w:rFonts w:ascii="Times New Roman" w:hAnsi="Times New Roman" w:cs="Times New Roman"/>
        </w:rPr>
        <w:t xml:space="preserve"> draudžiami artimųjų asmenų tiesioginio pavaldumo ar kontrolės santykiai. Nusišaliname</w:t>
      </w:r>
      <w:r w:rsidR="00847E39" w:rsidRPr="00C11C98">
        <w:rPr>
          <w:rFonts w:ascii="Times New Roman" w:hAnsi="Times New Roman" w:cs="Times New Roman"/>
          <w:spacing w:val="-12"/>
        </w:rPr>
        <w:t xml:space="preserve"> </w:t>
      </w:r>
      <w:r w:rsidR="00847E39" w:rsidRPr="00C11C98">
        <w:rPr>
          <w:rFonts w:ascii="Times New Roman" w:hAnsi="Times New Roman" w:cs="Times New Roman"/>
        </w:rPr>
        <w:t>nuo</w:t>
      </w:r>
      <w:r w:rsidR="00847E39" w:rsidRPr="00C11C98">
        <w:rPr>
          <w:rFonts w:ascii="Times New Roman" w:hAnsi="Times New Roman" w:cs="Times New Roman"/>
          <w:spacing w:val="-15"/>
        </w:rPr>
        <w:t xml:space="preserve"> </w:t>
      </w:r>
      <w:r w:rsidR="00847E39" w:rsidRPr="00C11C98">
        <w:rPr>
          <w:rFonts w:ascii="Times New Roman" w:hAnsi="Times New Roman" w:cs="Times New Roman"/>
        </w:rPr>
        <w:t>sprendimų,</w:t>
      </w:r>
      <w:r w:rsidR="00847E39" w:rsidRPr="00C11C98">
        <w:rPr>
          <w:rFonts w:ascii="Times New Roman" w:hAnsi="Times New Roman" w:cs="Times New Roman"/>
          <w:spacing w:val="-15"/>
        </w:rPr>
        <w:t xml:space="preserve"> </w:t>
      </w:r>
      <w:r w:rsidR="00847E39" w:rsidRPr="00C11C98">
        <w:rPr>
          <w:rFonts w:ascii="Times New Roman" w:hAnsi="Times New Roman" w:cs="Times New Roman"/>
        </w:rPr>
        <w:t>kai</w:t>
      </w:r>
      <w:r w:rsidR="00847E39" w:rsidRPr="00C11C98">
        <w:rPr>
          <w:rFonts w:ascii="Times New Roman" w:hAnsi="Times New Roman" w:cs="Times New Roman"/>
          <w:spacing w:val="-16"/>
        </w:rPr>
        <w:t xml:space="preserve"> </w:t>
      </w:r>
      <w:r w:rsidR="00847E39" w:rsidRPr="00C11C98">
        <w:rPr>
          <w:rFonts w:ascii="Times New Roman" w:hAnsi="Times New Roman" w:cs="Times New Roman"/>
        </w:rPr>
        <w:t>kyla</w:t>
      </w:r>
      <w:r w:rsidR="00847E39" w:rsidRPr="00C11C98">
        <w:rPr>
          <w:rFonts w:ascii="Times New Roman" w:hAnsi="Times New Roman" w:cs="Times New Roman"/>
          <w:spacing w:val="-12"/>
        </w:rPr>
        <w:t xml:space="preserve"> </w:t>
      </w:r>
      <w:r w:rsidR="00847E39" w:rsidRPr="00C11C98">
        <w:rPr>
          <w:rFonts w:ascii="Times New Roman" w:hAnsi="Times New Roman" w:cs="Times New Roman"/>
        </w:rPr>
        <w:t>asmeninio</w:t>
      </w:r>
      <w:r w:rsidR="00847E39" w:rsidRPr="00C11C98">
        <w:rPr>
          <w:rFonts w:ascii="Times New Roman" w:hAnsi="Times New Roman" w:cs="Times New Roman"/>
          <w:spacing w:val="-13"/>
        </w:rPr>
        <w:t xml:space="preserve"> </w:t>
      </w:r>
      <w:r w:rsidR="00847E39" w:rsidRPr="00C11C98">
        <w:rPr>
          <w:rFonts w:ascii="Times New Roman" w:hAnsi="Times New Roman" w:cs="Times New Roman"/>
        </w:rPr>
        <w:t>ir</w:t>
      </w:r>
      <w:r w:rsidR="00847E39" w:rsidRPr="00C11C98">
        <w:rPr>
          <w:rFonts w:ascii="Times New Roman" w:hAnsi="Times New Roman" w:cs="Times New Roman"/>
          <w:spacing w:val="-11"/>
        </w:rPr>
        <w:t xml:space="preserve"> </w:t>
      </w:r>
      <w:r w:rsidR="00847E39" w:rsidRPr="00C11C98">
        <w:rPr>
          <w:rFonts w:ascii="Times New Roman" w:hAnsi="Times New Roman" w:cs="Times New Roman"/>
        </w:rPr>
        <w:t>viešojo</w:t>
      </w:r>
      <w:r w:rsidR="00847E39" w:rsidRPr="00C11C98">
        <w:rPr>
          <w:rFonts w:ascii="Times New Roman" w:hAnsi="Times New Roman" w:cs="Times New Roman"/>
          <w:spacing w:val="-14"/>
        </w:rPr>
        <w:t xml:space="preserve"> </w:t>
      </w:r>
      <w:r w:rsidR="00847E39" w:rsidRPr="00C11C98">
        <w:rPr>
          <w:rFonts w:ascii="Times New Roman" w:hAnsi="Times New Roman" w:cs="Times New Roman"/>
        </w:rPr>
        <w:t>Įmonės</w:t>
      </w:r>
      <w:r w:rsidR="00847E39" w:rsidRPr="00C11C98">
        <w:rPr>
          <w:rFonts w:ascii="Times New Roman" w:hAnsi="Times New Roman" w:cs="Times New Roman"/>
          <w:spacing w:val="-11"/>
        </w:rPr>
        <w:t xml:space="preserve"> </w:t>
      </w:r>
      <w:r w:rsidR="00847E39" w:rsidRPr="00C11C98">
        <w:rPr>
          <w:rFonts w:ascii="Times New Roman" w:hAnsi="Times New Roman" w:cs="Times New Roman"/>
        </w:rPr>
        <w:t>intereso</w:t>
      </w:r>
      <w:r w:rsidR="00847E39" w:rsidRPr="00C11C98">
        <w:rPr>
          <w:rFonts w:ascii="Times New Roman" w:hAnsi="Times New Roman" w:cs="Times New Roman"/>
          <w:spacing w:val="-14"/>
        </w:rPr>
        <w:t xml:space="preserve"> </w:t>
      </w:r>
      <w:r w:rsidR="00847E39" w:rsidRPr="00C11C98">
        <w:rPr>
          <w:rFonts w:ascii="Times New Roman" w:hAnsi="Times New Roman" w:cs="Times New Roman"/>
        </w:rPr>
        <w:t>konflikto</w:t>
      </w:r>
      <w:r w:rsidR="00847E39" w:rsidRPr="00C11C98">
        <w:rPr>
          <w:rFonts w:ascii="Times New Roman" w:hAnsi="Times New Roman" w:cs="Times New Roman"/>
          <w:spacing w:val="-16"/>
        </w:rPr>
        <w:t xml:space="preserve"> </w:t>
      </w:r>
      <w:r w:rsidR="00847E39" w:rsidRPr="00C11C98">
        <w:rPr>
          <w:rFonts w:ascii="Times New Roman" w:hAnsi="Times New Roman" w:cs="Times New Roman"/>
        </w:rPr>
        <w:t>galimybė.</w:t>
      </w:r>
    </w:p>
    <w:p w14:paraId="7DDF6621" w14:textId="77777777" w:rsidR="007832F5" w:rsidRPr="00C11C98" w:rsidRDefault="00847E39">
      <w:pPr>
        <w:pStyle w:val="BodyText"/>
        <w:ind w:right="120" w:firstLine="0"/>
        <w:rPr>
          <w:rFonts w:ascii="Times New Roman" w:hAnsi="Times New Roman" w:cs="Times New Roman"/>
        </w:rPr>
      </w:pPr>
      <w:r w:rsidRPr="00C11C98">
        <w:rPr>
          <w:rFonts w:ascii="Times New Roman" w:hAnsi="Times New Roman" w:cs="Times New Roman"/>
        </w:rPr>
        <w:t>Taip pat nusišaliname, kai dėl galimo sprendimo kiti darbuotojai gali būti neobjektyviai vertinami ar kyla lygiateisiškumo tarp darbuotojų pažeidimo rizika.</w:t>
      </w:r>
    </w:p>
    <w:p w14:paraId="7E5DF9BE" w14:textId="77777777" w:rsidR="007832F5" w:rsidRPr="00C11C98" w:rsidRDefault="00847E39">
      <w:pPr>
        <w:pStyle w:val="BodyText"/>
        <w:spacing w:line="252" w:lineRule="exact"/>
        <w:ind w:left="668" w:firstLine="0"/>
        <w:rPr>
          <w:rFonts w:ascii="Times New Roman" w:hAnsi="Times New Roman" w:cs="Times New Roman"/>
        </w:rPr>
      </w:pPr>
      <w:r w:rsidRPr="00C11C98">
        <w:rPr>
          <w:rFonts w:ascii="Times New Roman" w:hAnsi="Times New Roman" w:cs="Times New Roman"/>
        </w:rPr>
        <w:t>Įsipareigojame darbo metu nedirbti kitų įmonių, įstaigų ir organizacijų naudai.</w:t>
      </w:r>
    </w:p>
    <w:p w14:paraId="7642F4AB" w14:textId="77777777" w:rsidR="007832F5" w:rsidRPr="00C11C98" w:rsidRDefault="00847E39">
      <w:pPr>
        <w:pStyle w:val="BodyText"/>
        <w:spacing w:line="252" w:lineRule="exact"/>
        <w:ind w:left="668" w:firstLine="0"/>
        <w:rPr>
          <w:rFonts w:ascii="Times New Roman" w:hAnsi="Times New Roman" w:cs="Times New Roman"/>
        </w:rPr>
      </w:pPr>
      <w:r w:rsidRPr="00C11C98">
        <w:rPr>
          <w:rFonts w:ascii="Times New Roman" w:hAnsi="Times New Roman" w:cs="Times New Roman"/>
        </w:rPr>
        <w:t>Deklaruojame savo privač</w:t>
      </w:r>
      <w:r w:rsidR="000A3E8A" w:rsidRPr="00C11C98">
        <w:rPr>
          <w:rFonts w:ascii="Times New Roman" w:hAnsi="Times New Roman" w:cs="Times New Roman"/>
        </w:rPr>
        <w:t>ius interesus įstatymų ar Bendrovės</w:t>
      </w:r>
      <w:r w:rsidRPr="00C11C98">
        <w:rPr>
          <w:rFonts w:ascii="Times New Roman" w:hAnsi="Times New Roman" w:cs="Times New Roman"/>
        </w:rPr>
        <w:t xml:space="preserve"> vidaus teisės aktų nustatyta tvarka.</w:t>
      </w:r>
    </w:p>
    <w:p w14:paraId="01B12DB3" w14:textId="77777777" w:rsidR="007832F5" w:rsidRPr="00C11C98" w:rsidRDefault="007832F5">
      <w:pPr>
        <w:pStyle w:val="BodyText"/>
        <w:spacing w:before="10"/>
        <w:ind w:left="0" w:firstLine="0"/>
        <w:jc w:val="left"/>
        <w:rPr>
          <w:rFonts w:ascii="Times New Roman" w:hAnsi="Times New Roman" w:cs="Times New Roman"/>
          <w:sz w:val="21"/>
        </w:rPr>
      </w:pPr>
    </w:p>
    <w:p w14:paraId="0532DCF6" w14:textId="77777777" w:rsidR="007832F5" w:rsidRPr="00C11C98" w:rsidRDefault="00847E39">
      <w:pPr>
        <w:pStyle w:val="Heading1"/>
        <w:numPr>
          <w:ilvl w:val="1"/>
          <w:numId w:val="1"/>
        </w:numPr>
        <w:tabs>
          <w:tab w:val="left" w:pos="1161"/>
        </w:tabs>
        <w:ind w:left="1160" w:hanging="493"/>
        <w:jc w:val="both"/>
        <w:rPr>
          <w:rFonts w:ascii="Times New Roman" w:hAnsi="Times New Roman" w:cs="Times New Roman"/>
        </w:rPr>
      </w:pPr>
      <w:r w:rsidRPr="00C11C98">
        <w:rPr>
          <w:rFonts w:ascii="Times New Roman" w:hAnsi="Times New Roman" w:cs="Times New Roman"/>
        </w:rPr>
        <w:t>Antikorupcinis</w:t>
      </w:r>
      <w:r w:rsidRPr="00C11C98">
        <w:rPr>
          <w:rFonts w:ascii="Times New Roman" w:hAnsi="Times New Roman" w:cs="Times New Roman"/>
          <w:spacing w:val="-1"/>
        </w:rPr>
        <w:t xml:space="preserve"> </w:t>
      </w:r>
      <w:r w:rsidRPr="00C11C98">
        <w:rPr>
          <w:rFonts w:ascii="Times New Roman" w:hAnsi="Times New Roman" w:cs="Times New Roman"/>
        </w:rPr>
        <w:t>elgesys</w:t>
      </w:r>
    </w:p>
    <w:p w14:paraId="0B536DF0" w14:textId="77777777" w:rsidR="007832F5" w:rsidRPr="00C11C98" w:rsidRDefault="00847E39">
      <w:pPr>
        <w:pStyle w:val="BodyText"/>
        <w:spacing w:before="1"/>
        <w:ind w:left="668" w:firstLine="0"/>
        <w:rPr>
          <w:rFonts w:ascii="Times New Roman" w:hAnsi="Times New Roman" w:cs="Times New Roman"/>
        </w:rPr>
      </w:pPr>
      <w:r w:rsidRPr="00C11C98">
        <w:rPr>
          <w:rFonts w:ascii="Times New Roman" w:hAnsi="Times New Roman" w:cs="Times New Roman"/>
        </w:rPr>
        <w:t>Netoleruojame korupcijos jokiomis jos formomis ir įsipareigojame su ja kovoti.</w:t>
      </w:r>
    </w:p>
    <w:p w14:paraId="1AAD4CDF" w14:textId="77777777" w:rsidR="007832F5" w:rsidRPr="00C11C98" w:rsidRDefault="000A3E8A">
      <w:pPr>
        <w:pStyle w:val="BodyText"/>
        <w:spacing w:before="2"/>
        <w:ind w:right="122"/>
        <w:rPr>
          <w:rFonts w:ascii="Times New Roman" w:hAnsi="Times New Roman" w:cs="Times New Roman"/>
        </w:rPr>
      </w:pPr>
      <w:r w:rsidRPr="00C11C98">
        <w:rPr>
          <w:rFonts w:ascii="Times New Roman" w:hAnsi="Times New Roman" w:cs="Times New Roman"/>
        </w:rPr>
        <w:t>Bendrovėje</w:t>
      </w:r>
      <w:r w:rsidR="00847E39" w:rsidRPr="00C11C98">
        <w:rPr>
          <w:rFonts w:ascii="Times New Roman" w:hAnsi="Times New Roman" w:cs="Times New Roman"/>
        </w:rPr>
        <w:t xml:space="preserve"> skatinamas antikorupcinio pobūdžio elgesys, nepakantumas korupcijai, korupcinio elgesio ar korupcinės veikos netoleravimas.</w:t>
      </w:r>
    </w:p>
    <w:p w14:paraId="056AD68B" w14:textId="77777777" w:rsidR="007832F5" w:rsidRPr="00C11C98" w:rsidRDefault="00847E39">
      <w:pPr>
        <w:pStyle w:val="BodyText"/>
        <w:ind w:right="121"/>
        <w:rPr>
          <w:rFonts w:ascii="Times New Roman" w:hAnsi="Times New Roman" w:cs="Times New Roman"/>
        </w:rPr>
      </w:pPr>
      <w:r w:rsidRPr="00C11C98">
        <w:rPr>
          <w:rFonts w:ascii="Times New Roman" w:hAnsi="Times New Roman" w:cs="Times New Roman"/>
        </w:rPr>
        <w:t>Nustatoma, kad negalimas tiesiogiai ar netiesiogiai siūlomas, duodamas ir priimamas kyšis, kitokio po</w:t>
      </w:r>
      <w:r w:rsidR="000A3E8A" w:rsidRPr="00C11C98">
        <w:rPr>
          <w:rFonts w:ascii="Times New Roman" w:hAnsi="Times New Roman" w:cs="Times New Roman"/>
        </w:rPr>
        <w:t>būdžio neteisėti veiksmai Bendrovės</w:t>
      </w:r>
      <w:r w:rsidRPr="00C11C98">
        <w:rPr>
          <w:rFonts w:ascii="Times New Roman" w:hAnsi="Times New Roman" w:cs="Times New Roman"/>
        </w:rPr>
        <w:t xml:space="preserve"> naudai ar savanaudiškai naudojantis savo darbo padėtimi.</w:t>
      </w:r>
    </w:p>
    <w:p w14:paraId="6EB542AC" w14:textId="77777777" w:rsidR="007832F5" w:rsidRPr="00C11C98" w:rsidRDefault="00847E39">
      <w:pPr>
        <w:pStyle w:val="BodyText"/>
        <w:ind w:right="117"/>
        <w:rPr>
          <w:rFonts w:ascii="Times New Roman" w:hAnsi="Times New Roman" w:cs="Times New Roman"/>
        </w:rPr>
      </w:pPr>
      <w:r w:rsidRPr="00C11C98">
        <w:rPr>
          <w:rFonts w:ascii="Times New Roman" w:hAnsi="Times New Roman" w:cs="Times New Roman"/>
        </w:rPr>
        <w:t>Korupciniai veiksmai, kurių</w:t>
      </w:r>
      <w:r w:rsidR="000A3E8A" w:rsidRPr="00C11C98">
        <w:rPr>
          <w:rFonts w:ascii="Times New Roman" w:hAnsi="Times New Roman" w:cs="Times New Roman"/>
        </w:rPr>
        <w:t xml:space="preserve"> metu buvo manipuliuojama Bendrovės</w:t>
      </w:r>
      <w:r w:rsidRPr="00C11C98">
        <w:rPr>
          <w:rFonts w:ascii="Times New Roman" w:hAnsi="Times New Roman" w:cs="Times New Roman"/>
        </w:rPr>
        <w:t xml:space="preserve"> vardu, laikytini neteisėtais nuo jų pradžios. Už korupcinių veiksmų sukeltas pasekmes yra asmeniškai atsakingi asmenys, kurie vykdo tokio pobūdžio veiksmus.</w:t>
      </w:r>
    </w:p>
    <w:p w14:paraId="3ACBB8D2" w14:textId="77777777" w:rsidR="007832F5" w:rsidRPr="00C11C98" w:rsidRDefault="00847E39">
      <w:pPr>
        <w:pStyle w:val="BodyText"/>
        <w:ind w:right="119"/>
        <w:rPr>
          <w:rFonts w:ascii="Times New Roman" w:hAnsi="Times New Roman" w:cs="Times New Roman"/>
        </w:rPr>
      </w:pPr>
      <w:r w:rsidRPr="00C11C98">
        <w:rPr>
          <w:rFonts w:ascii="Times New Roman" w:hAnsi="Times New Roman" w:cs="Times New Roman"/>
        </w:rPr>
        <w:t>Neprašome,</w:t>
      </w:r>
      <w:r w:rsidRPr="00C11C98">
        <w:rPr>
          <w:rFonts w:ascii="Times New Roman" w:hAnsi="Times New Roman" w:cs="Times New Roman"/>
          <w:spacing w:val="-6"/>
        </w:rPr>
        <w:t xml:space="preserve"> </w:t>
      </w:r>
      <w:r w:rsidRPr="00C11C98">
        <w:rPr>
          <w:rFonts w:ascii="Times New Roman" w:hAnsi="Times New Roman" w:cs="Times New Roman"/>
        </w:rPr>
        <w:t>nepriimame</w:t>
      </w:r>
      <w:r w:rsidRPr="00C11C98">
        <w:rPr>
          <w:rFonts w:ascii="Times New Roman" w:hAnsi="Times New Roman" w:cs="Times New Roman"/>
          <w:spacing w:val="-9"/>
        </w:rPr>
        <w:t xml:space="preserve"> </w:t>
      </w:r>
      <w:r w:rsidRPr="00C11C98">
        <w:rPr>
          <w:rFonts w:ascii="Times New Roman" w:hAnsi="Times New Roman" w:cs="Times New Roman"/>
        </w:rPr>
        <w:t>ir</w:t>
      </w:r>
      <w:r w:rsidRPr="00C11C98">
        <w:rPr>
          <w:rFonts w:ascii="Times New Roman" w:hAnsi="Times New Roman" w:cs="Times New Roman"/>
          <w:spacing w:val="-8"/>
        </w:rPr>
        <w:t xml:space="preserve"> </w:t>
      </w:r>
      <w:r w:rsidRPr="00C11C98">
        <w:rPr>
          <w:rFonts w:ascii="Times New Roman" w:hAnsi="Times New Roman" w:cs="Times New Roman"/>
        </w:rPr>
        <w:t>neteikiame</w:t>
      </w:r>
      <w:r w:rsidRPr="00C11C98">
        <w:rPr>
          <w:rFonts w:ascii="Times New Roman" w:hAnsi="Times New Roman" w:cs="Times New Roman"/>
          <w:spacing w:val="-12"/>
        </w:rPr>
        <w:t xml:space="preserve"> </w:t>
      </w:r>
      <w:r w:rsidRPr="00C11C98">
        <w:rPr>
          <w:rFonts w:ascii="Times New Roman" w:hAnsi="Times New Roman" w:cs="Times New Roman"/>
        </w:rPr>
        <w:t>jokių</w:t>
      </w:r>
      <w:r w:rsidRPr="00C11C98">
        <w:rPr>
          <w:rFonts w:ascii="Times New Roman" w:hAnsi="Times New Roman" w:cs="Times New Roman"/>
          <w:spacing w:val="-9"/>
        </w:rPr>
        <w:t xml:space="preserve"> </w:t>
      </w:r>
      <w:r w:rsidR="000A3E8A" w:rsidRPr="00C11C98">
        <w:rPr>
          <w:rFonts w:ascii="Times New Roman" w:hAnsi="Times New Roman" w:cs="Times New Roman"/>
        </w:rPr>
        <w:t>Bendrovės</w:t>
      </w:r>
      <w:r w:rsidRPr="00C11C98">
        <w:rPr>
          <w:rFonts w:ascii="Times New Roman" w:hAnsi="Times New Roman" w:cs="Times New Roman"/>
          <w:spacing w:val="-7"/>
        </w:rPr>
        <w:t xml:space="preserve"> </w:t>
      </w:r>
      <w:r w:rsidRPr="00C11C98">
        <w:rPr>
          <w:rFonts w:ascii="Times New Roman" w:hAnsi="Times New Roman" w:cs="Times New Roman"/>
        </w:rPr>
        <w:t>prekių</w:t>
      </w:r>
      <w:r w:rsidRPr="00C11C98">
        <w:rPr>
          <w:rFonts w:ascii="Times New Roman" w:hAnsi="Times New Roman" w:cs="Times New Roman"/>
          <w:spacing w:val="-10"/>
        </w:rPr>
        <w:t xml:space="preserve"> </w:t>
      </w:r>
      <w:r w:rsidRPr="00C11C98">
        <w:rPr>
          <w:rFonts w:ascii="Times New Roman" w:hAnsi="Times New Roman" w:cs="Times New Roman"/>
        </w:rPr>
        <w:t>ar</w:t>
      </w:r>
      <w:r w:rsidRPr="00C11C98">
        <w:rPr>
          <w:rFonts w:ascii="Times New Roman" w:hAnsi="Times New Roman" w:cs="Times New Roman"/>
          <w:spacing w:val="-8"/>
        </w:rPr>
        <w:t xml:space="preserve"> </w:t>
      </w:r>
      <w:r w:rsidRPr="00C11C98">
        <w:rPr>
          <w:rFonts w:ascii="Times New Roman" w:hAnsi="Times New Roman" w:cs="Times New Roman"/>
        </w:rPr>
        <w:t>paslaugų</w:t>
      </w:r>
      <w:r w:rsidRPr="00C11C98">
        <w:rPr>
          <w:rFonts w:ascii="Times New Roman" w:hAnsi="Times New Roman" w:cs="Times New Roman"/>
          <w:spacing w:val="-10"/>
        </w:rPr>
        <w:t xml:space="preserve"> </w:t>
      </w:r>
      <w:r w:rsidRPr="00C11C98">
        <w:rPr>
          <w:rFonts w:ascii="Times New Roman" w:hAnsi="Times New Roman" w:cs="Times New Roman"/>
        </w:rPr>
        <w:t>už</w:t>
      </w:r>
      <w:r w:rsidRPr="00C11C98">
        <w:rPr>
          <w:rFonts w:ascii="Times New Roman" w:hAnsi="Times New Roman" w:cs="Times New Roman"/>
          <w:spacing w:val="-11"/>
        </w:rPr>
        <w:t xml:space="preserve"> </w:t>
      </w:r>
      <w:r w:rsidRPr="00C11C98">
        <w:rPr>
          <w:rFonts w:ascii="Times New Roman" w:hAnsi="Times New Roman" w:cs="Times New Roman"/>
        </w:rPr>
        <w:t>bet</w:t>
      </w:r>
      <w:r w:rsidRPr="00C11C98">
        <w:rPr>
          <w:rFonts w:ascii="Times New Roman" w:hAnsi="Times New Roman" w:cs="Times New Roman"/>
          <w:spacing w:val="-8"/>
        </w:rPr>
        <w:t xml:space="preserve"> </w:t>
      </w:r>
      <w:r w:rsidRPr="00C11C98">
        <w:rPr>
          <w:rFonts w:ascii="Times New Roman" w:hAnsi="Times New Roman" w:cs="Times New Roman"/>
        </w:rPr>
        <w:t>kokią</w:t>
      </w:r>
      <w:r w:rsidRPr="00C11C98">
        <w:rPr>
          <w:rFonts w:ascii="Times New Roman" w:hAnsi="Times New Roman" w:cs="Times New Roman"/>
          <w:spacing w:val="-9"/>
        </w:rPr>
        <w:t xml:space="preserve"> </w:t>
      </w:r>
      <w:r w:rsidRPr="00C11C98">
        <w:rPr>
          <w:rFonts w:ascii="Times New Roman" w:hAnsi="Times New Roman" w:cs="Times New Roman"/>
        </w:rPr>
        <w:t xml:space="preserve">asmeninę naudą ir suvokiame, kad negalimas bet koks elgesys, veiksmai, žodžiai ar užuominos, iš kurių </w:t>
      </w:r>
      <w:r w:rsidR="000A3E8A" w:rsidRPr="00C11C98">
        <w:rPr>
          <w:rFonts w:ascii="Times New Roman" w:hAnsi="Times New Roman" w:cs="Times New Roman"/>
        </w:rPr>
        <w:t>būtų suprantama, kad mūsų Bendrovės</w:t>
      </w:r>
      <w:r w:rsidRPr="00C11C98">
        <w:rPr>
          <w:rFonts w:ascii="Times New Roman" w:hAnsi="Times New Roman" w:cs="Times New Roman"/>
        </w:rPr>
        <w:t xml:space="preserve"> darbuotojas reikalauja ar siūlo duoti, priimti, pateikti ar tarpininkauti duodant kyšį ar gauti neteisėtą asmeninį</w:t>
      </w:r>
      <w:r w:rsidRPr="00C11C98">
        <w:rPr>
          <w:rFonts w:ascii="Times New Roman" w:hAnsi="Times New Roman" w:cs="Times New Roman"/>
          <w:spacing w:val="-9"/>
        </w:rPr>
        <w:t xml:space="preserve"> </w:t>
      </w:r>
      <w:r w:rsidRPr="00C11C98">
        <w:rPr>
          <w:rFonts w:ascii="Times New Roman" w:hAnsi="Times New Roman" w:cs="Times New Roman"/>
        </w:rPr>
        <w:t>atlygį.</w:t>
      </w:r>
    </w:p>
    <w:p w14:paraId="347E1F57" w14:textId="77777777" w:rsidR="007832F5" w:rsidRPr="00C11C98" w:rsidRDefault="007832F5">
      <w:pPr>
        <w:rPr>
          <w:rFonts w:ascii="Times New Roman" w:hAnsi="Times New Roman" w:cs="Times New Roman"/>
        </w:rPr>
        <w:sectPr w:rsidR="007832F5" w:rsidRPr="00C11C98">
          <w:pgSz w:w="11910" w:h="16840"/>
          <w:pgMar w:top="620" w:right="440" w:bottom="280" w:left="1600" w:header="567" w:footer="567" w:gutter="0"/>
          <w:cols w:space="1296"/>
        </w:sectPr>
      </w:pPr>
    </w:p>
    <w:p w14:paraId="65851848" w14:textId="77777777" w:rsidR="007832F5" w:rsidRPr="00C11C98" w:rsidRDefault="007832F5">
      <w:pPr>
        <w:pStyle w:val="BodyText"/>
        <w:ind w:left="0" w:firstLine="0"/>
        <w:jc w:val="left"/>
        <w:rPr>
          <w:rFonts w:ascii="Times New Roman" w:hAnsi="Times New Roman" w:cs="Times New Roman"/>
          <w:sz w:val="20"/>
        </w:rPr>
      </w:pPr>
    </w:p>
    <w:p w14:paraId="3E016D87" w14:textId="77777777" w:rsidR="007832F5" w:rsidRPr="00C11C98" w:rsidRDefault="007832F5">
      <w:pPr>
        <w:pStyle w:val="BodyText"/>
        <w:ind w:left="0" w:firstLine="0"/>
        <w:jc w:val="left"/>
        <w:rPr>
          <w:rFonts w:ascii="Times New Roman" w:hAnsi="Times New Roman" w:cs="Times New Roman"/>
          <w:sz w:val="20"/>
        </w:rPr>
      </w:pPr>
    </w:p>
    <w:p w14:paraId="57D3B90C" w14:textId="77777777" w:rsidR="007832F5" w:rsidRPr="00C11C98" w:rsidRDefault="007832F5">
      <w:pPr>
        <w:pStyle w:val="BodyText"/>
        <w:ind w:left="0" w:firstLine="0"/>
        <w:jc w:val="left"/>
        <w:rPr>
          <w:rFonts w:ascii="Times New Roman" w:hAnsi="Times New Roman" w:cs="Times New Roman"/>
          <w:sz w:val="20"/>
        </w:rPr>
      </w:pPr>
    </w:p>
    <w:p w14:paraId="706ED580" w14:textId="77777777" w:rsidR="007832F5" w:rsidRPr="00C11C98" w:rsidRDefault="007832F5">
      <w:pPr>
        <w:pStyle w:val="BodyText"/>
        <w:ind w:left="0" w:firstLine="0"/>
        <w:jc w:val="left"/>
        <w:rPr>
          <w:rFonts w:ascii="Times New Roman" w:hAnsi="Times New Roman" w:cs="Times New Roman"/>
          <w:sz w:val="20"/>
        </w:rPr>
      </w:pPr>
    </w:p>
    <w:p w14:paraId="67018F07" w14:textId="77777777" w:rsidR="007832F5" w:rsidRPr="00C11C98" w:rsidRDefault="007832F5">
      <w:pPr>
        <w:pStyle w:val="BodyText"/>
        <w:spacing w:before="9"/>
        <w:ind w:left="0" w:firstLine="0"/>
        <w:jc w:val="left"/>
        <w:rPr>
          <w:rFonts w:ascii="Times New Roman" w:hAnsi="Times New Roman" w:cs="Times New Roman"/>
          <w:sz w:val="27"/>
        </w:rPr>
      </w:pPr>
    </w:p>
    <w:sectPr w:rsidR="007832F5" w:rsidRPr="00C11C98">
      <w:pgSz w:w="12000" w:h="8000" w:orient="landscape"/>
      <w:pgMar w:top="720" w:right="380" w:bottom="280" w:left="3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119"/>
    <w:multiLevelType w:val="multilevel"/>
    <w:tmpl w:val="2A543392"/>
    <w:lvl w:ilvl="0">
      <w:start w:val="1"/>
      <w:numFmt w:val="decimal"/>
      <w:lvlText w:val="%1."/>
      <w:lvlJc w:val="left"/>
      <w:pPr>
        <w:ind w:left="102" w:hanging="286"/>
        <w:jc w:val="left"/>
      </w:pPr>
      <w:rPr>
        <w:rFonts w:ascii="Arial" w:eastAsia="Arial" w:hAnsi="Arial" w:cs="Arial" w:hint="default"/>
        <w:spacing w:val="-1"/>
        <w:w w:val="100"/>
        <w:sz w:val="22"/>
        <w:szCs w:val="22"/>
        <w:lang w:val="lt-LT" w:eastAsia="lt-LT" w:bidi="lt-LT"/>
      </w:rPr>
    </w:lvl>
    <w:lvl w:ilvl="1">
      <w:start w:val="1"/>
      <w:numFmt w:val="decimal"/>
      <w:lvlText w:val="%1.%2."/>
      <w:lvlJc w:val="left"/>
      <w:pPr>
        <w:ind w:left="1158" w:hanging="490"/>
        <w:jc w:val="left"/>
      </w:pPr>
      <w:rPr>
        <w:rFonts w:ascii="Arial" w:eastAsia="Arial" w:hAnsi="Arial" w:cs="Arial" w:hint="default"/>
        <w:b/>
        <w:bCs/>
        <w:w w:val="100"/>
        <w:sz w:val="22"/>
        <w:szCs w:val="22"/>
        <w:lang w:val="lt-LT" w:eastAsia="lt-LT" w:bidi="lt-LT"/>
      </w:rPr>
    </w:lvl>
    <w:lvl w:ilvl="2">
      <w:numFmt w:val="bullet"/>
      <w:lvlText w:val="•"/>
      <w:lvlJc w:val="left"/>
      <w:pPr>
        <w:ind w:left="3040" w:hanging="490"/>
      </w:pPr>
      <w:rPr>
        <w:rFonts w:hint="default"/>
        <w:lang w:val="lt-LT" w:eastAsia="lt-LT" w:bidi="lt-LT"/>
      </w:rPr>
    </w:lvl>
    <w:lvl w:ilvl="3">
      <w:numFmt w:val="bullet"/>
      <w:lvlText w:val="•"/>
      <w:lvlJc w:val="left"/>
      <w:pPr>
        <w:ind w:left="3893" w:hanging="490"/>
      </w:pPr>
      <w:rPr>
        <w:rFonts w:hint="default"/>
        <w:lang w:val="lt-LT" w:eastAsia="lt-LT" w:bidi="lt-LT"/>
      </w:rPr>
    </w:lvl>
    <w:lvl w:ilvl="4">
      <w:numFmt w:val="bullet"/>
      <w:lvlText w:val="•"/>
      <w:lvlJc w:val="left"/>
      <w:pPr>
        <w:ind w:left="4746" w:hanging="490"/>
      </w:pPr>
      <w:rPr>
        <w:rFonts w:hint="default"/>
        <w:lang w:val="lt-LT" w:eastAsia="lt-LT" w:bidi="lt-LT"/>
      </w:rPr>
    </w:lvl>
    <w:lvl w:ilvl="5">
      <w:numFmt w:val="bullet"/>
      <w:lvlText w:val="•"/>
      <w:lvlJc w:val="left"/>
      <w:pPr>
        <w:ind w:left="5599" w:hanging="490"/>
      </w:pPr>
      <w:rPr>
        <w:rFonts w:hint="default"/>
        <w:lang w:val="lt-LT" w:eastAsia="lt-LT" w:bidi="lt-LT"/>
      </w:rPr>
    </w:lvl>
    <w:lvl w:ilvl="6">
      <w:numFmt w:val="bullet"/>
      <w:lvlText w:val="•"/>
      <w:lvlJc w:val="left"/>
      <w:pPr>
        <w:ind w:left="6453" w:hanging="490"/>
      </w:pPr>
      <w:rPr>
        <w:rFonts w:hint="default"/>
        <w:lang w:val="lt-LT" w:eastAsia="lt-LT" w:bidi="lt-LT"/>
      </w:rPr>
    </w:lvl>
    <w:lvl w:ilvl="7">
      <w:numFmt w:val="bullet"/>
      <w:lvlText w:val="•"/>
      <w:lvlJc w:val="left"/>
      <w:pPr>
        <w:ind w:left="7306" w:hanging="490"/>
      </w:pPr>
      <w:rPr>
        <w:rFonts w:hint="default"/>
        <w:lang w:val="lt-LT" w:eastAsia="lt-LT" w:bidi="lt-LT"/>
      </w:rPr>
    </w:lvl>
    <w:lvl w:ilvl="8">
      <w:numFmt w:val="bullet"/>
      <w:lvlText w:val="•"/>
      <w:lvlJc w:val="left"/>
      <w:pPr>
        <w:ind w:left="8159" w:hanging="490"/>
      </w:pPr>
      <w:rPr>
        <w:rFonts w:hint="default"/>
        <w:lang w:val="lt-LT" w:eastAsia="lt-LT" w:bidi="lt-LT"/>
      </w:rPr>
    </w:lvl>
  </w:abstractNum>
  <w:num w:numId="1" w16cid:durableId="28049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F5"/>
    <w:rsid w:val="000A3E8A"/>
    <w:rsid w:val="007832F5"/>
    <w:rsid w:val="00847E39"/>
    <w:rsid w:val="00871CB2"/>
    <w:rsid w:val="0088612C"/>
    <w:rsid w:val="00A84D4D"/>
    <w:rsid w:val="00AB1563"/>
    <w:rsid w:val="00C11C98"/>
    <w:rsid w:val="00CB42B2"/>
    <w:rsid w:val="00D000DE"/>
    <w:rsid w:val="00DE134D"/>
    <w:rsid w:val="00FD7B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1ABC"/>
  <w15:docId w15:val="{9FF36291-5A18-4DDC-BDBE-52DA8814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lt-LT" w:eastAsia="lt-LT" w:bidi="lt-LT"/>
    </w:rPr>
  </w:style>
  <w:style w:type="paragraph" w:styleId="Heading1">
    <w:name w:val="heading 1"/>
    <w:basedOn w:val="Normal"/>
    <w:uiPriority w:val="1"/>
    <w:qFormat/>
    <w:pPr>
      <w:ind w:left="1158" w:hanging="49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2" w:firstLine="566"/>
      <w:jc w:val="both"/>
    </w:pPr>
  </w:style>
  <w:style w:type="paragraph" w:styleId="ListParagraph">
    <w:name w:val="List Paragraph"/>
    <w:basedOn w:val="Normal"/>
    <w:uiPriority w:val="1"/>
    <w:qFormat/>
    <w:pPr>
      <w:ind w:left="102"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6783</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Modestas Staskus</dc:creator>
  <cp:lastModifiedBy>Modestas Staskus</cp:lastModifiedBy>
  <cp:revision>2</cp:revision>
  <dcterms:created xsi:type="dcterms:W3CDTF">2026-04-22T08:53:00Z</dcterms:created>
  <dcterms:modified xsi:type="dcterms:W3CDTF">2026-04-22T08:53:00Z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LastSaved">
    <vt:filetime>2021-03-18T00:00:00Z</vt:filetime>
  </property>
</Properties>
</file>